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63BD" w14:textId="77777777" w:rsidR="00CA1362" w:rsidRPr="004D1468" w:rsidRDefault="00CE5670" w:rsidP="00013AD4">
      <w:pPr>
        <w:pStyle w:val="Ttulo1"/>
        <w:spacing w:after="240" w:line="240" w:lineRule="auto"/>
        <w:jc w:val="left"/>
        <w:rPr>
          <w:rFonts w:ascii="Verdana" w:eastAsia="Arial Unicode MS" w:hAnsi="Verdana" w:cs="Arial"/>
          <w:shadow/>
          <w:sz w:val="48"/>
        </w:rPr>
      </w:pPr>
      <w:r w:rsidRPr="004D1468">
        <w:rPr>
          <w:rFonts w:ascii="Verdana" w:hAnsi="Verdana" w:cs="Arial"/>
          <w:shadow/>
          <w:sz w:val="48"/>
        </w:rPr>
        <w:t>Plan</w:t>
      </w:r>
      <w:r w:rsidR="00001AD6">
        <w:rPr>
          <w:rFonts w:ascii="Verdana" w:hAnsi="Verdana" w:cs="Arial"/>
          <w:shadow/>
          <w:sz w:val="48"/>
        </w:rPr>
        <w:t xml:space="preserve"> </w:t>
      </w:r>
      <w:r w:rsidRPr="004D1468">
        <w:rPr>
          <w:rFonts w:ascii="Verdana" w:hAnsi="Verdana" w:cs="Arial"/>
          <w:shadow/>
          <w:sz w:val="48"/>
        </w:rPr>
        <w:t>de unidad</w:t>
      </w:r>
      <w:r w:rsidR="00801F03" w:rsidRPr="004D1468">
        <w:rPr>
          <w:rFonts w:ascii="Verdana" w:hAnsi="Verdana" w:cs="Arial"/>
          <w:shadow/>
          <w:sz w:val="48"/>
        </w:rPr>
        <w:t xml:space="preserve"> </w:t>
      </w:r>
      <w:r w:rsidR="00CA1362" w:rsidRPr="004D1468">
        <w:rPr>
          <w:rFonts w:ascii="Verdana" w:hAnsi="Verdana" w:cs="Arial"/>
          <w:shadow/>
          <w:sz w:val="48"/>
        </w:rPr>
        <w:t xml:space="preserve">    </w:t>
      </w:r>
    </w:p>
    <w:p w14:paraId="107E1F88" w14:textId="77777777" w:rsidR="00CA1362" w:rsidRPr="004D1468" w:rsidRDefault="00A63508" w:rsidP="00013AD4">
      <w:pPr>
        <w:rPr>
          <w:rFonts w:ascii="Verdana" w:hAnsi="Verdana" w:cs="Arial"/>
          <w:bCs/>
          <w:sz w:val="18"/>
        </w:rPr>
      </w:pPr>
      <w:r w:rsidRPr="004D1468">
        <w:rPr>
          <w:rFonts w:ascii="Verdana" w:hAnsi="Verdana" w:cs="Arial"/>
          <w:bCs/>
          <w:sz w:val="18"/>
        </w:rPr>
        <w:t>Haga clic sobre la descripción del texto, luego digite su propio texto</w:t>
      </w:r>
      <w:r w:rsidR="00CA1362" w:rsidRPr="004D1468">
        <w:rPr>
          <w:rFonts w:ascii="Verdana" w:hAnsi="Verdana" w:cs="Arial"/>
          <w:bCs/>
          <w:sz w:val="18"/>
        </w:rPr>
        <w:t>.</w:t>
      </w:r>
      <w:r w:rsidR="00331B76" w:rsidRPr="004D1468">
        <w:rPr>
          <w:rFonts w:ascii="Verdana" w:hAnsi="Verdana" w:cs="Arial"/>
          <w:bCs/>
          <w:sz w:val="18"/>
        </w:rPr>
        <w:t xml:space="preserve"> </w:t>
      </w:r>
    </w:p>
    <w:p w14:paraId="518C5E06" w14:textId="77777777" w:rsidR="00A63508" w:rsidRPr="004D1468" w:rsidRDefault="00A63508" w:rsidP="00013AD4">
      <w:pPr>
        <w:rPr>
          <w:rFonts w:ascii="Verdana" w:hAnsi="Verdana" w:cs="Arial"/>
          <w:bCs/>
          <w:sz w:val="18"/>
        </w:rPr>
      </w:pPr>
    </w:p>
    <w:tbl>
      <w:tblPr>
        <w:tblW w:w="108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14"/>
        <w:gridCol w:w="6625"/>
      </w:tblGrid>
      <w:tr w:rsidR="00A63508" w:rsidRPr="004D1468" w14:paraId="4813525A" w14:textId="77777777" w:rsidTr="00B21ED7">
        <w:trPr>
          <w:cantSplit/>
        </w:trPr>
        <w:tc>
          <w:tcPr>
            <w:tcW w:w="4536" w:type="dxa"/>
            <w:gridSpan w:val="2"/>
            <w:tcBorders>
              <w:top w:val="single" w:sz="4" w:space="0" w:color="808080"/>
              <w:left w:val="single" w:sz="4" w:space="0" w:color="808080"/>
              <w:bottom w:val="single" w:sz="6" w:space="0" w:color="808080"/>
              <w:right w:val="single" w:sz="4" w:space="0" w:color="808080"/>
            </w:tcBorders>
            <w:shd w:val="clear" w:color="auto" w:fill="000000"/>
            <w:vAlign w:val="center"/>
          </w:tcPr>
          <w:p w14:paraId="1100002C" w14:textId="77777777" w:rsidR="00A63508" w:rsidRPr="004D1468" w:rsidRDefault="00A63508" w:rsidP="00E9541B">
            <w:pPr>
              <w:spacing w:before="60" w:after="60"/>
              <w:rPr>
                <w:rFonts w:ascii="Verdana" w:hAnsi="Verdana" w:cs="Arial"/>
                <w:b/>
                <w:bCs/>
                <w:sz w:val="22"/>
              </w:rPr>
            </w:pPr>
            <w:r w:rsidRPr="004D1468">
              <w:rPr>
                <w:rFonts w:ascii="Verdana" w:hAnsi="Verdana" w:cs="Arial"/>
                <w:b/>
                <w:bCs/>
                <w:sz w:val="20"/>
              </w:rPr>
              <w:t>Autor de la unidad</w:t>
            </w:r>
          </w:p>
        </w:tc>
      </w:tr>
      <w:tr w:rsidR="00A63508" w:rsidRPr="004D1468" w14:paraId="3B30B78F" w14:textId="77777777"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284B33A5" w14:textId="77777777"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Nombre y apellido </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14:paraId="6808F876" w14:textId="77777777" w:rsidR="00A63508" w:rsidRPr="004D1468" w:rsidRDefault="00D20331" w:rsidP="00E9541B">
            <w:pPr>
              <w:spacing w:before="60" w:after="60"/>
              <w:rPr>
                <w:rFonts w:ascii="Verdana" w:hAnsi="Verdana" w:cs="Arial"/>
                <w:bCs/>
                <w:sz w:val="20"/>
                <w:szCs w:val="20"/>
              </w:rPr>
            </w:pPr>
            <w:r>
              <w:rPr>
                <w:rFonts w:ascii="Verdana" w:hAnsi="Verdana" w:cs="Arial"/>
                <w:bCs/>
                <w:sz w:val="20"/>
                <w:szCs w:val="20"/>
              </w:rPr>
              <w:t xml:space="preserve">Melva Esther </w:t>
            </w:r>
            <w:proofErr w:type="spellStart"/>
            <w:r>
              <w:rPr>
                <w:rFonts w:ascii="Verdana" w:hAnsi="Verdana" w:cs="Arial"/>
                <w:bCs/>
                <w:sz w:val="20"/>
                <w:szCs w:val="20"/>
              </w:rPr>
              <w:t>Lamboglia</w:t>
            </w:r>
            <w:proofErr w:type="spellEnd"/>
            <w:r>
              <w:rPr>
                <w:rFonts w:ascii="Verdana" w:hAnsi="Verdana" w:cs="Arial"/>
                <w:bCs/>
                <w:sz w:val="20"/>
                <w:szCs w:val="20"/>
              </w:rPr>
              <w:t xml:space="preserve"> Jones</w:t>
            </w:r>
          </w:p>
        </w:tc>
      </w:tr>
      <w:tr w:rsidR="00A63508" w:rsidRPr="004D1468" w14:paraId="5AC854FA" w14:textId="77777777"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56FEC9FB" w14:textId="77777777"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Nombre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14:paraId="079784A5" w14:textId="77777777" w:rsidR="00A63508" w:rsidRPr="004D1468" w:rsidRDefault="00D20331" w:rsidP="00E9541B">
            <w:pPr>
              <w:spacing w:before="60" w:after="60"/>
              <w:rPr>
                <w:rFonts w:ascii="Verdana" w:hAnsi="Verdana" w:cs="Arial"/>
                <w:bCs/>
                <w:sz w:val="20"/>
                <w:szCs w:val="20"/>
              </w:rPr>
            </w:pPr>
            <w:r>
              <w:rPr>
                <w:rFonts w:ascii="Verdana" w:hAnsi="Verdana" w:cs="Arial"/>
                <w:bCs/>
                <w:sz w:val="20"/>
                <w:szCs w:val="20"/>
              </w:rPr>
              <w:t>Instituto Profesional y Técnico Juan Díaz</w:t>
            </w:r>
          </w:p>
        </w:tc>
      </w:tr>
      <w:tr w:rsidR="00A63508" w:rsidRPr="007239C4" w14:paraId="53E7B908" w14:textId="77777777"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5270ED03" w14:textId="77777777"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Ubicación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14:paraId="51415F09" w14:textId="43F95BFE" w:rsidR="00A63508" w:rsidRPr="00D858DF" w:rsidRDefault="00D858DF" w:rsidP="00E9541B">
            <w:pPr>
              <w:spacing w:before="60" w:after="60"/>
              <w:rPr>
                <w:rFonts w:ascii="Verdana" w:hAnsi="Verdana" w:cs="Arial"/>
                <w:bCs/>
                <w:sz w:val="20"/>
                <w:szCs w:val="20"/>
                <w:lang w:val="en-US"/>
              </w:rPr>
            </w:pPr>
            <w:r w:rsidRPr="0097369B">
              <w:rPr>
                <w:rFonts w:ascii="Verdana" w:hAnsi="Verdana" w:cs="Arial"/>
                <w:bCs/>
                <w:sz w:val="20"/>
                <w:szCs w:val="20"/>
                <w:lang w:val="es-PA"/>
              </w:rPr>
              <w:t xml:space="preserve"> </w:t>
            </w:r>
            <w:r w:rsidRPr="00D858DF">
              <w:rPr>
                <w:rFonts w:ascii="Verdana" w:hAnsi="Verdana" w:cs="Arial"/>
                <w:bCs/>
                <w:sz w:val="20"/>
                <w:szCs w:val="20"/>
                <w:lang w:val="en-US"/>
              </w:rPr>
              <w:t>Panama Central</w:t>
            </w:r>
            <w:r w:rsidR="00D20331" w:rsidRPr="00D858DF">
              <w:rPr>
                <w:rFonts w:ascii="Verdana" w:hAnsi="Verdana" w:cs="Arial"/>
                <w:bCs/>
                <w:sz w:val="20"/>
                <w:szCs w:val="20"/>
                <w:lang w:val="en-US"/>
              </w:rPr>
              <w:t xml:space="preserve"> Region </w:t>
            </w:r>
            <w:r w:rsidRPr="00D858DF">
              <w:rPr>
                <w:rFonts w:ascii="Verdana" w:hAnsi="Verdana" w:cs="Arial"/>
                <w:bCs/>
                <w:sz w:val="20"/>
                <w:szCs w:val="20"/>
                <w:lang w:val="en-US"/>
              </w:rPr>
              <w:t xml:space="preserve">1, Juan </w:t>
            </w:r>
            <w:proofErr w:type="spellStart"/>
            <w:r w:rsidRPr="00D858DF">
              <w:rPr>
                <w:rFonts w:ascii="Verdana" w:hAnsi="Verdana" w:cs="Arial"/>
                <w:bCs/>
                <w:sz w:val="20"/>
                <w:szCs w:val="20"/>
                <w:lang w:val="en-US"/>
              </w:rPr>
              <w:t>Díaz</w:t>
            </w:r>
            <w:proofErr w:type="spellEnd"/>
            <w:r w:rsidRPr="00D858DF">
              <w:rPr>
                <w:rFonts w:ascii="Verdana" w:hAnsi="Verdana" w:cs="Arial"/>
                <w:bCs/>
                <w:sz w:val="20"/>
                <w:szCs w:val="20"/>
                <w:lang w:val="en-US"/>
              </w:rPr>
              <w:t xml:space="preserve">, first street, beside </w:t>
            </w:r>
            <w:proofErr w:type="spellStart"/>
            <w:r w:rsidRPr="00D858DF">
              <w:rPr>
                <w:rFonts w:ascii="Verdana" w:hAnsi="Verdana" w:cs="Arial"/>
                <w:bCs/>
                <w:sz w:val="20"/>
                <w:szCs w:val="20"/>
                <w:lang w:val="en-US"/>
              </w:rPr>
              <w:t>Melo</w:t>
            </w:r>
            <w:proofErr w:type="spellEnd"/>
            <w:r w:rsidRPr="00D858DF">
              <w:rPr>
                <w:rFonts w:ascii="Verdana" w:hAnsi="Verdana" w:cs="Arial"/>
                <w:bCs/>
                <w:sz w:val="20"/>
                <w:szCs w:val="20"/>
                <w:lang w:val="en-US"/>
              </w:rPr>
              <w:t xml:space="preserve"> Company.</w:t>
            </w:r>
          </w:p>
        </w:tc>
      </w:tr>
      <w:tr w:rsidR="00A63508" w:rsidRPr="007239C4" w14:paraId="69ADE20D" w14:textId="77777777"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7BB23CCC" w14:textId="77777777"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Otros datos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14:paraId="7FD35697" w14:textId="6E5A49E6" w:rsidR="00A63508" w:rsidRPr="00D858DF" w:rsidRDefault="00D858DF" w:rsidP="00D858DF">
            <w:pPr>
              <w:spacing w:before="60" w:after="60"/>
              <w:rPr>
                <w:rFonts w:ascii="Verdana" w:hAnsi="Verdana" w:cs="Arial"/>
                <w:bCs/>
                <w:sz w:val="20"/>
                <w:szCs w:val="20"/>
                <w:lang w:val="en-US"/>
              </w:rPr>
            </w:pPr>
            <w:r w:rsidRPr="00D858DF">
              <w:rPr>
                <w:rFonts w:ascii="Verdana" w:hAnsi="Verdana" w:cs="Arial"/>
                <w:bCs/>
                <w:sz w:val="20"/>
                <w:szCs w:val="20"/>
                <w:lang w:val="en-US"/>
              </w:rPr>
              <w:t>IPT Juan Diaz is a high school that offer</w:t>
            </w:r>
            <w:r>
              <w:rPr>
                <w:rFonts w:ascii="Verdana" w:hAnsi="Verdana" w:cs="Arial"/>
                <w:bCs/>
                <w:sz w:val="20"/>
                <w:szCs w:val="20"/>
                <w:lang w:val="en-US"/>
              </w:rPr>
              <w:t>s</w:t>
            </w:r>
            <w:r w:rsidRPr="00D858DF">
              <w:rPr>
                <w:rFonts w:ascii="Verdana" w:hAnsi="Verdana" w:cs="Arial"/>
                <w:bCs/>
                <w:sz w:val="20"/>
                <w:szCs w:val="20"/>
                <w:lang w:val="en-US"/>
              </w:rPr>
              <w:t xml:space="preserve"> certificates of </w:t>
            </w:r>
            <w:proofErr w:type="spellStart"/>
            <w:r w:rsidRPr="00D858DF">
              <w:rPr>
                <w:rFonts w:ascii="Verdana" w:hAnsi="Verdana" w:cs="Arial"/>
                <w:bCs/>
                <w:sz w:val="20"/>
                <w:szCs w:val="20"/>
                <w:lang w:val="en-US"/>
              </w:rPr>
              <w:t>Tur</w:t>
            </w:r>
            <w:r>
              <w:rPr>
                <w:rFonts w:ascii="Verdana" w:hAnsi="Verdana" w:cs="Arial"/>
                <w:bCs/>
                <w:sz w:val="20"/>
                <w:szCs w:val="20"/>
                <w:lang w:val="en-US"/>
              </w:rPr>
              <w:t>i</w:t>
            </w:r>
            <w:r w:rsidRPr="00D858DF">
              <w:rPr>
                <w:rFonts w:ascii="Verdana" w:hAnsi="Verdana" w:cs="Arial"/>
                <w:bCs/>
                <w:sz w:val="20"/>
                <w:szCs w:val="20"/>
                <w:lang w:val="en-US"/>
              </w:rPr>
              <w:t>sm</w:t>
            </w:r>
            <w:proofErr w:type="spellEnd"/>
            <w:r w:rsidRPr="00D858DF">
              <w:rPr>
                <w:rFonts w:ascii="Verdana" w:hAnsi="Verdana" w:cs="Arial"/>
                <w:bCs/>
                <w:sz w:val="20"/>
                <w:szCs w:val="20"/>
                <w:lang w:val="en-US"/>
              </w:rPr>
              <w:t xml:space="preserve"> and Commerce.</w:t>
            </w:r>
          </w:p>
        </w:tc>
      </w:tr>
      <w:tr w:rsidR="00A63508" w:rsidRPr="004D1468" w14:paraId="1F3B2E27"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14:paraId="4EC60F06" w14:textId="77777777" w:rsidR="00A63508" w:rsidRPr="004D1468" w:rsidRDefault="00B4339E" w:rsidP="00E9541B">
            <w:pPr>
              <w:spacing w:before="60" w:after="60"/>
              <w:rPr>
                <w:rFonts w:ascii="Verdana" w:hAnsi="Verdana" w:cs="Arial"/>
                <w:b/>
                <w:sz w:val="20"/>
                <w:szCs w:val="20"/>
              </w:rPr>
            </w:pPr>
            <w:r w:rsidRPr="0055593C">
              <w:rPr>
                <w:rFonts w:ascii="Verdana" w:hAnsi="Verdana" w:cs="Arial"/>
                <w:b/>
                <w:bCs/>
                <w:color w:val="FFFFFF"/>
                <w:sz w:val="20"/>
                <w:szCs w:val="20"/>
              </w:rPr>
              <w:t>Descripción</w:t>
            </w:r>
            <w:r>
              <w:rPr>
                <w:rFonts w:ascii="Verdana" w:hAnsi="Verdana" w:cs="Arial"/>
                <w:b/>
                <w:bCs/>
                <w:sz w:val="20"/>
                <w:szCs w:val="20"/>
              </w:rPr>
              <w:t xml:space="preserve"> </w:t>
            </w:r>
            <w:r w:rsidR="00A63508" w:rsidRPr="004D1468">
              <w:rPr>
                <w:rFonts w:ascii="Verdana" w:hAnsi="Verdana" w:cs="Arial"/>
                <w:b/>
                <w:bCs/>
                <w:sz w:val="20"/>
                <w:szCs w:val="20"/>
              </w:rPr>
              <w:t>de la unidad</w:t>
            </w:r>
          </w:p>
        </w:tc>
      </w:tr>
      <w:tr w:rsidR="00A63508" w:rsidRPr="004D1468" w14:paraId="39D469E8"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3C6640E5" w14:textId="77777777"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Título de la unidad</w:t>
            </w:r>
          </w:p>
        </w:tc>
      </w:tr>
      <w:tr w:rsidR="00A63508" w:rsidRPr="004D1468" w14:paraId="1D7949CC"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24EFC585" w14:textId="77777777" w:rsidR="00A63508" w:rsidRPr="004D1468" w:rsidRDefault="00160A1A" w:rsidP="00E9541B">
            <w:pPr>
              <w:autoSpaceDE w:val="0"/>
              <w:autoSpaceDN w:val="0"/>
              <w:adjustRightInd w:val="0"/>
              <w:rPr>
                <w:rFonts w:ascii="Verdana" w:hAnsi="Verdana" w:cs="NeoSansIntel-LightItalic"/>
                <w:color w:val="000000"/>
                <w:sz w:val="20"/>
                <w:szCs w:val="20"/>
                <w:lang w:bidi="he-IL"/>
              </w:rPr>
            </w:pPr>
            <w:r>
              <w:rPr>
                <w:rFonts w:ascii="Verdana" w:hAnsi="Verdana" w:cs="NeoSansIntel-LightItalic"/>
                <w:i/>
                <w:iCs/>
                <w:color w:val="231F20"/>
                <w:sz w:val="18"/>
                <w:szCs w:val="18"/>
                <w:lang w:bidi="he-IL"/>
              </w:rPr>
              <w:t>Global English</w:t>
            </w:r>
          </w:p>
        </w:tc>
      </w:tr>
      <w:tr w:rsidR="00A63508" w:rsidRPr="004D1468" w14:paraId="0F6349B3"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5110DFB7" w14:textId="77777777"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Resumen de la unidad</w:t>
            </w:r>
          </w:p>
        </w:tc>
      </w:tr>
      <w:tr w:rsidR="00A63508" w:rsidRPr="007239C4" w14:paraId="6BC54A58"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6F0EFFD0" w14:textId="2EC23354" w:rsidR="00341C75" w:rsidRPr="00341C75" w:rsidRDefault="00D858DF" w:rsidP="0055593C">
            <w:pPr>
              <w:autoSpaceDE w:val="0"/>
              <w:autoSpaceDN w:val="0"/>
              <w:adjustRightInd w:val="0"/>
              <w:rPr>
                <w:rFonts w:ascii="Verdana" w:hAnsi="Verdana" w:cs="NeoSansIntel-LightItalic"/>
                <w:i/>
                <w:iCs/>
                <w:color w:val="231F20"/>
                <w:sz w:val="18"/>
                <w:szCs w:val="18"/>
                <w:lang w:val="en-US" w:bidi="he-IL"/>
              </w:rPr>
            </w:pPr>
            <w:r>
              <w:rPr>
                <w:rFonts w:ascii="Verdana" w:hAnsi="Verdana" w:cs="NeoSansIntel-LightItalic"/>
                <w:i/>
                <w:iCs/>
                <w:color w:val="231F20"/>
                <w:sz w:val="18"/>
                <w:szCs w:val="18"/>
                <w:lang w:val="en-US" w:bidi="he-IL"/>
              </w:rPr>
              <w:t xml:space="preserve">Unit number 1 from book Everything of Richmond Company begins with a clear idea of the importance of English as a second language and how </w:t>
            </w:r>
            <w:proofErr w:type="gramStart"/>
            <w:r>
              <w:rPr>
                <w:rFonts w:ascii="Verdana" w:hAnsi="Verdana" w:cs="NeoSansIntel-LightItalic"/>
                <w:i/>
                <w:iCs/>
                <w:color w:val="231F20"/>
                <w:sz w:val="18"/>
                <w:szCs w:val="18"/>
                <w:lang w:val="en-US" w:bidi="he-IL"/>
              </w:rPr>
              <w:t>it</w:t>
            </w:r>
            <w:r w:rsidR="00BA1574">
              <w:rPr>
                <w:rFonts w:ascii="Verdana" w:hAnsi="Verdana" w:cs="NeoSansIntel-LightItalic"/>
                <w:i/>
                <w:iCs/>
                <w:color w:val="231F20"/>
                <w:sz w:val="18"/>
                <w:szCs w:val="18"/>
                <w:lang w:val="en-US" w:bidi="he-IL"/>
              </w:rPr>
              <w:t xml:space="preserve"> </w:t>
            </w:r>
            <w:r>
              <w:rPr>
                <w:rFonts w:ascii="Verdana" w:hAnsi="Verdana" w:cs="NeoSansIntel-LightItalic"/>
                <w:i/>
                <w:iCs/>
                <w:color w:val="231F20"/>
                <w:sz w:val="18"/>
                <w:szCs w:val="18"/>
                <w:lang w:val="en-US" w:bidi="he-IL"/>
              </w:rPr>
              <w:t xml:space="preserve"> has</w:t>
            </w:r>
            <w:proofErr w:type="gramEnd"/>
            <w:r>
              <w:rPr>
                <w:rFonts w:ascii="Verdana" w:hAnsi="Verdana" w:cs="NeoSansIntel-LightItalic"/>
                <w:i/>
                <w:iCs/>
                <w:color w:val="231F20"/>
                <w:sz w:val="18"/>
                <w:szCs w:val="18"/>
                <w:lang w:val="en-US" w:bidi="he-IL"/>
              </w:rPr>
              <w:t xml:space="preserve"> a lot of  words related to Spanish </w:t>
            </w:r>
            <w:r w:rsidR="00BA1574">
              <w:rPr>
                <w:rFonts w:ascii="Verdana" w:hAnsi="Verdana" w:cs="NeoSansIntel-LightItalic"/>
                <w:i/>
                <w:iCs/>
                <w:color w:val="231F20"/>
                <w:sz w:val="18"/>
                <w:szCs w:val="18"/>
                <w:lang w:val="en-US" w:bidi="he-IL"/>
              </w:rPr>
              <w:t>and other</w:t>
            </w:r>
            <w:r>
              <w:rPr>
                <w:rFonts w:ascii="Verdana" w:hAnsi="Verdana" w:cs="NeoSansIntel-LightItalic"/>
                <w:i/>
                <w:iCs/>
                <w:color w:val="231F20"/>
                <w:sz w:val="18"/>
                <w:szCs w:val="18"/>
                <w:lang w:val="en-US" w:bidi="he-IL"/>
              </w:rPr>
              <w:t xml:space="preserve"> langu</w:t>
            </w:r>
            <w:r w:rsidR="00BA1574">
              <w:rPr>
                <w:rFonts w:ascii="Verdana" w:hAnsi="Verdana" w:cs="NeoSansIntel-LightItalic"/>
                <w:i/>
                <w:iCs/>
                <w:color w:val="231F20"/>
                <w:sz w:val="18"/>
                <w:szCs w:val="18"/>
                <w:lang w:val="en-US" w:bidi="he-IL"/>
              </w:rPr>
              <w:t xml:space="preserve">ages that make it easy to learn. </w:t>
            </w:r>
            <w:r w:rsidR="00052D8C">
              <w:rPr>
                <w:rFonts w:ascii="Verdana" w:hAnsi="Verdana" w:cs="NeoSansIntel-LightItalic"/>
                <w:i/>
                <w:iCs/>
                <w:color w:val="231F20"/>
                <w:sz w:val="18"/>
                <w:szCs w:val="18"/>
                <w:lang w:val="en-US" w:bidi="he-IL"/>
              </w:rPr>
              <w:t xml:space="preserve">This unit has reading, writing, listening </w:t>
            </w:r>
            <w:r w:rsidR="001970C7">
              <w:rPr>
                <w:rFonts w:ascii="Verdana" w:hAnsi="Verdana" w:cs="NeoSansIntel-LightItalic"/>
                <w:i/>
                <w:iCs/>
                <w:color w:val="231F20"/>
                <w:sz w:val="18"/>
                <w:szCs w:val="18"/>
                <w:lang w:val="en-US" w:bidi="he-IL"/>
              </w:rPr>
              <w:t xml:space="preserve">and speaking activities to develop these skills in order to learn English easier.  Moreover, I </w:t>
            </w:r>
            <w:proofErr w:type="spellStart"/>
            <w:r w:rsidR="001970C7">
              <w:rPr>
                <w:rFonts w:ascii="Verdana" w:hAnsi="Verdana" w:cs="NeoSansIntel-LightItalic"/>
                <w:i/>
                <w:iCs/>
                <w:color w:val="231F20"/>
                <w:sz w:val="18"/>
                <w:szCs w:val="18"/>
                <w:lang w:val="en-US" w:bidi="he-IL"/>
              </w:rPr>
              <w:t>adequeate</w:t>
            </w:r>
            <w:proofErr w:type="spellEnd"/>
            <w:r w:rsidR="001970C7">
              <w:rPr>
                <w:rFonts w:ascii="Verdana" w:hAnsi="Verdana" w:cs="NeoSansIntel-LightItalic"/>
                <w:i/>
                <w:iCs/>
                <w:color w:val="231F20"/>
                <w:sz w:val="18"/>
                <w:szCs w:val="18"/>
                <w:lang w:val="en-US" w:bidi="he-IL"/>
              </w:rPr>
              <w:t xml:space="preserve"> these activities to fulfill my objectives of speaking in class.</w:t>
            </w:r>
          </w:p>
          <w:p w14:paraId="2D78B9B6" w14:textId="77777777" w:rsidR="00341C75" w:rsidRPr="00341C75" w:rsidRDefault="00341C75" w:rsidP="0055593C">
            <w:pPr>
              <w:autoSpaceDE w:val="0"/>
              <w:autoSpaceDN w:val="0"/>
              <w:adjustRightInd w:val="0"/>
              <w:rPr>
                <w:rFonts w:ascii="Verdana" w:hAnsi="Verdana" w:cs="NeoSansIntel-LightItalic"/>
                <w:i/>
                <w:iCs/>
                <w:color w:val="231F20"/>
                <w:sz w:val="18"/>
                <w:szCs w:val="18"/>
                <w:lang w:val="en-US" w:bidi="he-IL"/>
              </w:rPr>
            </w:pPr>
          </w:p>
          <w:p w14:paraId="349C5067" w14:textId="6B37FBC6" w:rsidR="00A63508" w:rsidRPr="0097369B" w:rsidRDefault="00A63508" w:rsidP="0055593C">
            <w:pPr>
              <w:autoSpaceDE w:val="0"/>
              <w:autoSpaceDN w:val="0"/>
              <w:adjustRightInd w:val="0"/>
              <w:rPr>
                <w:rFonts w:ascii="Verdana" w:hAnsi="Verdana" w:cs="NeoSansIntel-LightItalic"/>
                <w:i/>
                <w:iCs/>
                <w:color w:val="231F20"/>
                <w:sz w:val="18"/>
                <w:szCs w:val="18"/>
                <w:lang w:val="en-US" w:bidi="he-IL"/>
              </w:rPr>
            </w:pPr>
          </w:p>
        </w:tc>
      </w:tr>
      <w:tr w:rsidR="004922C4" w:rsidRPr="004D1468" w14:paraId="502F0B87"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0AC20463" w14:textId="77777777" w:rsidR="004922C4" w:rsidRPr="0055593C" w:rsidRDefault="004922C4" w:rsidP="00BE4FB4">
            <w:pPr>
              <w:spacing w:before="60" w:after="60"/>
              <w:rPr>
                <w:rFonts w:ascii="Verdana" w:hAnsi="Verdana" w:cs="Arial"/>
                <w:b/>
                <w:bCs/>
                <w:color w:val="000000"/>
                <w:sz w:val="20"/>
                <w:szCs w:val="20"/>
              </w:rPr>
            </w:pPr>
            <w:r w:rsidRPr="0055593C">
              <w:rPr>
                <w:rFonts w:ascii="Verdana" w:hAnsi="Verdana" w:cs="Arial"/>
                <w:b/>
                <w:bCs/>
                <w:color w:val="000000"/>
                <w:sz w:val="20"/>
                <w:szCs w:val="20"/>
              </w:rPr>
              <w:t>Espacio/s curricular/es o asignatura/s</w:t>
            </w:r>
          </w:p>
        </w:tc>
      </w:tr>
      <w:tr w:rsidR="00A63508" w:rsidRPr="004D1468" w14:paraId="43DABB0B"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37DA1169" w14:textId="5DC2C819" w:rsidR="00A63508" w:rsidRPr="0055593C" w:rsidRDefault="001970C7" w:rsidP="0055593C">
            <w:pPr>
              <w:autoSpaceDE w:val="0"/>
              <w:autoSpaceDN w:val="0"/>
              <w:adjustRightInd w:val="0"/>
              <w:rPr>
                <w:rFonts w:ascii="Verdana" w:hAnsi="Verdana" w:cs="NeoSansIntel-LightItalic"/>
                <w:color w:val="000000"/>
                <w:sz w:val="20"/>
                <w:szCs w:val="20"/>
                <w:lang w:bidi="he-IL"/>
              </w:rPr>
            </w:pPr>
            <w:r>
              <w:rPr>
                <w:rFonts w:ascii="Verdana" w:hAnsi="Verdana" w:cs="NeoSansIntel-LightItalic"/>
                <w:color w:val="000000"/>
                <w:sz w:val="20"/>
                <w:szCs w:val="20"/>
                <w:lang w:bidi="he-IL"/>
              </w:rPr>
              <w:t xml:space="preserve">English </w:t>
            </w:r>
            <w:proofErr w:type="spellStart"/>
            <w:r>
              <w:rPr>
                <w:rFonts w:ascii="Verdana" w:hAnsi="Verdana" w:cs="NeoSansIntel-LightItalic"/>
                <w:color w:val="000000"/>
                <w:sz w:val="20"/>
                <w:szCs w:val="20"/>
                <w:lang w:bidi="he-IL"/>
              </w:rPr>
              <w:t>for</w:t>
            </w:r>
            <w:proofErr w:type="spellEnd"/>
            <w:r>
              <w:rPr>
                <w:rFonts w:ascii="Verdana" w:hAnsi="Verdana" w:cs="NeoSansIntel-LightItalic"/>
                <w:color w:val="000000"/>
                <w:sz w:val="20"/>
                <w:szCs w:val="20"/>
                <w:lang w:bidi="he-IL"/>
              </w:rPr>
              <w:t xml:space="preserve"> </w:t>
            </w:r>
            <w:proofErr w:type="spellStart"/>
            <w:r>
              <w:rPr>
                <w:rFonts w:ascii="Verdana" w:hAnsi="Verdana" w:cs="NeoSansIntel-LightItalic"/>
                <w:color w:val="000000"/>
                <w:sz w:val="20"/>
                <w:szCs w:val="20"/>
                <w:lang w:bidi="he-IL"/>
              </w:rPr>
              <w:t>Turism</w:t>
            </w:r>
            <w:proofErr w:type="spellEnd"/>
          </w:p>
        </w:tc>
      </w:tr>
      <w:tr w:rsidR="004922C4" w:rsidRPr="004D1468" w14:paraId="5B67D852"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39465CEE" w14:textId="77777777" w:rsidR="004922C4" w:rsidRPr="0055593C" w:rsidRDefault="004922C4" w:rsidP="00BE4FB4">
            <w:pPr>
              <w:spacing w:before="60" w:after="60"/>
              <w:rPr>
                <w:rFonts w:ascii="Verdana" w:hAnsi="Verdana" w:cs="Arial"/>
                <w:b/>
                <w:bCs/>
                <w:color w:val="000000"/>
                <w:sz w:val="20"/>
                <w:szCs w:val="20"/>
              </w:rPr>
            </w:pPr>
            <w:r w:rsidRPr="0055593C">
              <w:rPr>
                <w:rFonts w:ascii="Verdana" w:hAnsi="Verdana" w:cs="Arial"/>
                <w:b/>
                <w:bCs/>
                <w:color w:val="000000"/>
                <w:sz w:val="20"/>
                <w:szCs w:val="20"/>
              </w:rPr>
              <w:t>Año y nivel</w:t>
            </w:r>
          </w:p>
        </w:tc>
      </w:tr>
      <w:tr w:rsidR="00A54908" w:rsidRPr="007239C4" w14:paraId="4947B552"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39E2B508" w14:textId="77777777" w:rsidR="00A54908" w:rsidRPr="003F3068" w:rsidRDefault="003F3068" w:rsidP="003F3068">
            <w:pPr>
              <w:autoSpaceDE w:val="0"/>
              <w:autoSpaceDN w:val="0"/>
              <w:adjustRightInd w:val="0"/>
              <w:rPr>
                <w:rFonts w:ascii="Verdana" w:hAnsi="Verdana" w:cs="NeoSansIntel-LightItalic"/>
                <w:strike/>
                <w:color w:val="000000"/>
                <w:sz w:val="20"/>
                <w:szCs w:val="20"/>
                <w:lang w:val="en-US" w:bidi="he-IL"/>
              </w:rPr>
            </w:pPr>
            <w:r w:rsidRPr="003F3068">
              <w:rPr>
                <w:rFonts w:ascii="Verdana" w:hAnsi="Verdana" w:cs="NeoSansIntel-LightItalic"/>
                <w:i/>
                <w:iCs/>
                <w:color w:val="000000"/>
                <w:sz w:val="18"/>
                <w:szCs w:val="18"/>
                <w:lang w:val="en-US" w:bidi="he-IL"/>
              </w:rPr>
              <w:t>Students of 11</w:t>
            </w:r>
            <w:r w:rsidR="00E21E02" w:rsidRPr="003F3068">
              <w:rPr>
                <w:rFonts w:ascii="Verdana" w:hAnsi="Verdana" w:cs="NeoSansIntel-LightItalic"/>
                <w:i/>
                <w:iCs/>
                <w:color w:val="000000"/>
                <w:sz w:val="18"/>
                <w:szCs w:val="18"/>
                <w:lang w:val="en-US" w:bidi="he-IL"/>
              </w:rPr>
              <w:t xml:space="preserve"> H-I-J</w:t>
            </w:r>
          </w:p>
        </w:tc>
      </w:tr>
      <w:tr w:rsidR="00A63508" w:rsidRPr="004D1468" w14:paraId="30F1427C"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5F03D438" w14:textId="77777777" w:rsidR="00A63508" w:rsidRPr="004D1468" w:rsidRDefault="00A63508" w:rsidP="00E9541B">
            <w:pPr>
              <w:spacing w:before="60" w:after="60"/>
              <w:rPr>
                <w:rFonts w:ascii="Verdana" w:hAnsi="Verdana" w:cs="Arial"/>
                <w:b/>
                <w:bCs/>
                <w:sz w:val="20"/>
                <w:szCs w:val="20"/>
              </w:rPr>
            </w:pPr>
            <w:r w:rsidRPr="004D1468">
              <w:rPr>
                <w:rFonts w:ascii="Verdana" w:hAnsi="Verdana" w:cs="Arial"/>
                <w:b/>
                <w:bCs/>
                <w:sz w:val="20"/>
                <w:szCs w:val="20"/>
              </w:rPr>
              <w:t xml:space="preserve">Tiempo necesario aproximado </w:t>
            </w:r>
          </w:p>
        </w:tc>
      </w:tr>
      <w:tr w:rsidR="00A63508" w:rsidRPr="007239C4" w14:paraId="6648DE56"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3290563B" w14:textId="77777777" w:rsidR="00A63508" w:rsidRPr="003F3068" w:rsidRDefault="003F3068" w:rsidP="00E9541B">
            <w:pPr>
              <w:autoSpaceDE w:val="0"/>
              <w:autoSpaceDN w:val="0"/>
              <w:adjustRightInd w:val="0"/>
              <w:rPr>
                <w:rFonts w:ascii="Verdana" w:hAnsi="Verdana" w:cs="NeoSansIntel-LightItalic"/>
                <w:color w:val="000000"/>
                <w:sz w:val="20"/>
                <w:szCs w:val="20"/>
                <w:lang w:val="en-US" w:bidi="he-IL"/>
              </w:rPr>
            </w:pPr>
            <w:r w:rsidRPr="003F3068">
              <w:rPr>
                <w:rFonts w:ascii="Verdana" w:hAnsi="Verdana" w:cs="NeoSansIntel-LightItalic"/>
                <w:i/>
                <w:iCs/>
                <w:color w:val="000000"/>
                <w:sz w:val="18"/>
                <w:szCs w:val="18"/>
                <w:lang w:val="en-US" w:bidi="he-IL"/>
              </w:rPr>
              <w:t xml:space="preserve"> 8 periods of class , 45</w:t>
            </w:r>
            <w:r w:rsidR="001A56C7" w:rsidRPr="003F3068">
              <w:rPr>
                <w:rFonts w:ascii="Verdana" w:hAnsi="Verdana" w:cs="NeoSansIntel-LightItalic"/>
                <w:i/>
                <w:iCs/>
                <w:color w:val="000000"/>
                <w:sz w:val="18"/>
                <w:szCs w:val="18"/>
                <w:lang w:val="en-US" w:bidi="he-IL"/>
              </w:rPr>
              <w:t xml:space="preserve"> </w:t>
            </w:r>
            <w:proofErr w:type="spellStart"/>
            <w:r w:rsidRPr="003F3068">
              <w:rPr>
                <w:rFonts w:ascii="Verdana" w:hAnsi="Verdana" w:cs="NeoSansIntel-LightItalic"/>
                <w:i/>
                <w:iCs/>
                <w:color w:val="000000"/>
                <w:sz w:val="18"/>
                <w:szCs w:val="18"/>
                <w:lang w:val="en-US" w:bidi="he-IL"/>
              </w:rPr>
              <w:t>minutos</w:t>
            </w:r>
            <w:proofErr w:type="spellEnd"/>
            <w:r w:rsidRPr="003F3068">
              <w:rPr>
                <w:rFonts w:ascii="Verdana" w:hAnsi="Verdana" w:cs="NeoSansIntel-LightItalic"/>
                <w:i/>
                <w:iCs/>
                <w:color w:val="000000"/>
                <w:sz w:val="18"/>
                <w:szCs w:val="18"/>
                <w:lang w:val="en-US" w:bidi="he-IL"/>
              </w:rPr>
              <w:t xml:space="preserve">, 2 weeks, </w:t>
            </w:r>
          </w:p>
        </w:tc>
      </w:tr>
      <w:tr w:rsidR="0055593C" w:rsidRPr="004D1468" w14:paraId="06CF9D8C"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14:paraId="14867F55" w14:textId="77777777" w:rsidR="0055593C" w:rsidRPr="00160E92" w:rsidRDefault="0055593C" w:rsidP="00055513">
            <w:pPr>
              <w:autoSpaceDE w:val="0"/>
              <w:autoSpaceDN w:val="0"/>
              <w:adjustRightInd w:val="0"/>
              <w:rPr>
                <w:rFonts w:ascii="Verdana" w:hAnsi="Verdana" w:cs="NeoSansIntel-Medium"/>
                <w:color w:val="FFFFFF"/>
                <w:sz w:val="20"/>
                <w:szCs w:val="20"/>
                <w:lang w:bidi="he-IL"/>
              </w:rPr>
            </w:pPr>
            <w:r w:rsidRPr="00160E92">
              <w:rPr>
                <w:rFonts w:ascii="Verdana" w:hAnsi="Verdana" w:cs="NeoSansIntel-Medium"/>
                <w:b/>
                <w:bCs/>
                <w:color w:val="FFFFFF"/>
                <w:sz w:val="20"/>
                <w:szCs w:val="20"/>
                <w:lang w:bidi="he-IL"/>
              </w:rPr>
              <w:t>Fundamentos de la unidad</w:t>
            </w:r>
          </w:p>
        </w:tc>
      </w:tr>
      <w:tr w:rsidR="00A63508" w:rsidRPr="004D1468" w14:paraId="3BE6AF74"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65DBCA24" w14:textId="77777777" w:rsidR="00A63508" w:rsidRPr="004D1468" w:rsidRDefault="001A56C7" w:rsidP="0055593C">
            <w:pPr>
              <w:spacing w:before="60" w:after="60"/>
              <w:rPr>
                <w:rFonts w:ascii="Verdana" w:hAnsi="Verdana" w:cs="Arial"/>
                <w:b/>
                <w:bCs/>
                <w:sz w:val="20"/>
                <w:szCs w:val="20"/>
              </w:rPr>
            </w:pPr>
            <w:commentRangeStart w:id="0"/>
            <w:r>
              <w:rPr>
                <w:rFonts w:ascii="Verdana" w:hAnsi="Verdana" w:cs="Arial"/>
                <w:b/>
                <w:bCs/>
                <w:sz w:val="20"/>
                <w:szCs w:val="20"/>
              </w:rPr>
              <w:t>Contenidos</w:t>
            </w:r>
            <w:r w:rsidR="00A63508" w:rsidRPr="004D1468">
              <w:rPr>
                <w:rFonts w:ascii="Verdana" w:hAnsi="Verdana" w:cs="Arial"/>
                <w:b/>
                <w:bCs/>
                <w:sz w:val="20"/>
                <w:szCs w:val="20"/>
              </w:rPr>
              <w:t xml:space="preserve"> </w:t>
            </w:r>
            <w:commentRangeEnd w:id="0"/>
            <w:r w:rsidR="006E613D">
              <w:rPr>
                <w:rStyle w:val="Refdecomentario"/>
              </w:rPr>
              <w:commentReference w:id="0"/>
            </w:r>
          </w:p>
        </w:tc>
      </w:tr>
      <w:tr w:rsidR="00A54908" w:rsidRPr="007239C4" w14:paraId="166BCF6B"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1BE5CFF5" w14:textId="77777777" w:rsidR="00EA485C" w:rsidRDefault="006A5B67" w:rsidP="00A54908">
            <w:pPr>
              <w:numPr>
                <w:ilvl w:val="0"/>
                <w:numId w:val="8"/>
              </w:numPr>
              <w:autoSpaceDE w:val="0"/>
              <w:autoSpaceDN w:val="0"/>
              <w:adjustRightInd w:val="0"/>
              <w:rPr>
                <w:rFonts w:ascii="Verdana" w:hAnsi="Verdana" w:cs="NeoSansIntel-LightItalic"/>
                <w:color w:val="000000"/>
                <w:sz w:val="18"/>
                <w:szCs w:val="18"/>
                <w:u w:val="single"/>
                <w:lang w:val="en-US" w:bidi="he-IL"/>
              </w:rPr>
            </w:pPr>
            <w:r w:rsidRPr="006A5B67">
              <w:rPr>
                <w:rFonts w:ascii="Verdana" w:hAnsi="Verdana" w:cs="NeoSansIntel-LightItalic"/>
                <w:color w:val="000000"/>
                <w:sz w:val="18"/>
                <w:szCs w:val="18"/>
                <w:u w:val="single"/>
                <w:lang w:val="en-US" w:bidi="he-IL"/>
              </w:rPr>
              <w:t xml:space="preserve">Conceptual </w:t>
            </w:r>
          </w:p>
          <w:p w14:paraId="5A67A32C" w14:textId="77777777" w:rsidR="00A54908" w:rsidRPr="00EA485C" w:rsidRDefault="006A5B67" w:rsidP="00EA485C">
            <w:pPr>
              <w:autoSpaceDE w:val="0"/>
              <w:autoSpaceDN w:val="0"/>
              <w:adjustRightInd w:val="0"/>
              <w:ind w:left="720"/>
              <w:rPr>
                <w:rFonts w:ascii="Verdana" w:hAnsi="Verdana" w:cs="NeoSansIntel-LightItalic"/>
                <w:color w:val="000000"/>
                <w:sz w:val="18"/>
                <w:szCs w:val="18"/>
                <w:u w:val="single"/>
                <w:lang w:val="en-US" w:bidi="he-IL"/>
              </w:rPr>
            </w:pPr>
            <w:r w:rsidRPr="00EA485C">
              <w:rPr>
                <w:rFonts w:ascii="Verdana" w:hAnsi="Verdana" w:cs="NeoSansIntel-LightItalic"/>
                <w:color w:val="000000"/>
                <w:sz w:val="18"/>
                <w:szCs w:val="18"/>
                <w:lang w:val="en-US" w:bidi="he-IL"/>
              </w:rPr>
              <w:t xml:space="preserve">  Grammar in Context for communicative purpose.  Parts of speech        (Nouns, pronouns, verbs, adjectives, adverbs and articles)</w:t>
            </w:r>
          </w:p>
          <w:p w14:paraId="54EBBF87" w14:textId="77777777" w:rsidR="006A5B67" w:rsidRPr="006A5B67" w:rsidRDefault="006A5B67" w:rsidP="004D0117">
            <w:pPr>
              <w:numPr>
                <w:ilvl w:val="0"/>
                <w:numId w:val="8"/>
              </w:numPr>
              <w:autoSpaceDE w:val="0"/>
              <w:autoSpaceDN w:val="0"/>
              <w:adjustRightInd w:val="0"/>
              <w:rPr>
                <w:rFonts w:ascii="Verdana" w:hAnsi="Verdana" w:cs="NeoSansIntel-LightItalic"/>
                <w:color w:val="000000"/>
                <w:sz w:val="18"/>
                <w:szCs w:val="18"/>
                <w:u w:val="single"/>
                <w:lang w:val="en-US" w:bidi="he-IL"/>
              </w:rPr>
            </w:pPr>
            <w:r w:rsidRPr="006A5B67">
              <w:rPr>
                <w:rFonts w:ascii="Verdana" w:hAnsi="Verdana" w:cs="NeoSansIntel-LightItalic"/>
                <w:color w:val="000000"/>
                <w:sz w:val="18"/>
                <w:szCs w:val="18"/>
                <w:u w:val="single"/>
                <w:lang w:val="en-US" w:bidi="he-IL"/>
              </w:rPr>
              <w:t>Procedural</w:t>
            </w:r>
          </w:p>
          <w:p w14:paraId="731F7123" w14:textId="77777777" w:rsidR="00EA485C" w:rsidRDefault="00EA485C" w:rsidP="00A54908">
            <w:pPr>
              <w:autoSpaceDE w:val="0"/>
              <w:autoSpaceDN w:val="0"/>
              <w:adjustRightInd w:val="0"/>
              <w:rPr>
                <w:rFonts w:ascii="Verdana" w:hAnsi="Verdana" w:cs="NeoSansIntel-LightItalic"/>
                <w:color w:val="000000"/>
                <w:sz w:val="18"/>
                <w:szCs w:val="18"/>
                <w:lang w:val="en-US" w:bidi="he-IL"/>
              </w:rPr>
            </w:pPr>
            <w:r>
              <w:rPr>
                <w:rFonts w:ascii="Verdana" w:hAnsi="Verdana" w:cs="NeoSansIntel-LightItalic"/>
                <w:color w:val="000000"/>
                <w:sz w:val="18"/>
                <w:szCs w:val="18"/>
                <w:lang w:val="en-US" w:bidi="he-IL"/>
              </w:rPr>
              <w:t xml:space="preserve">           Using vocabulary new vocabulary related with the topic.</w:t>
            </w:r>
            <w:r w:rsidR="006A5B67" w:rsidRPr="006A5B67">
              <w:rPr>
                <w:rFonts w:ascii="Verdana" w:hAnsi="Verdana" w:cs="NeoSansIntel-LightItalic"/>
                <w:color w:val="000000"/>
                <w:sz w:val="18"/>
                <w:szCs w:val="18"/>
                <w:lang w:val="en-US" w:bidi="he-IL"/>
              </w:rPr>
              <w:t xml:space="preserve"> </w:t>
            </w:r>
            <w:r w:rsidR="006A5B67" w:rsidRPr="006A5B67">
              <w:rPr>
                <w:rFonts w:ascii="Verdana" w:hAnsi="Verdana" w:cs="NeoSansIntel-LightItalic"/>
                <w:color w:val="000000"/>
                <w:sz w:val="18"/>
                <w:szCs w:val="18"/>
                <w:lang w:val="en-US" w:bidi="he-IL"/>
              </w:rPr>
              <w:t xml:space="preserve"> Applying the grammar structures in a written and </w:t>
            </w:r>
          </w:p>
          <w:p w14:paraId="1844366A" w14:textId="77777777" w:rsidR="006A5B67" w:rsidRDefault="00EA485C" w:rsidP="00A54908">
            <w:pPr>
              <w:autoSpaceDE w:val="0"/>
              <w:autoSpaceDN w:val="0"/>
              <w:adjustRightInd w:val="0"/>
              <w:rPr>
                <w:rFonts w:ascii="Verdana" w:hAnsi="Verdana" w:cs="NeoSansIntel-LightItalic"/>
                <w:color w:val="000000"/>
                <w:sz w:val="18"/>
                <w:szCs w:val="18"/>
                <w:lang w:val="en-US" w:bidi="he-IL"/>
              </w:rPr>
            </w:pPr>
            <w:r>
              <w:rPr>
                <w:rFonts w:ascii="Verdana" w:hAnsi="Verdana" w:cs="NeoSansIntel-LightItalic"/>
                <w:color w:val="000000"/>
                <w:sz w:val="18"/>
                <w:szCs w:val="18"/>
                <w:lang w:val="en-US" w:bidi="he-IL"/>
              </w:rPr>
              <w:t xml:space="preserve">           </w:t>
            </w:r>
            <w:proofErr w:type="gramStart"/>
            <w:r w:rsidR="006A5B67" w:rsidRPr="006A5B67">
              <w:rPr>
                <w:rFonts w:ascii="Verdana" w:hAnsi="Verdana" w:cs="NeoSansIntel-LightItalic"/>
                <w:color w:val="000000"/>
                <w:sz w:val="18"/>
                <w:szCs w:val="18"/>
                <w:lang w:val="en-US" w:bidi="he-IL"/>
              </w:rPr>
              <w:t>oral</w:t>
            </w:r>
            <w:proofErr w:type="gramEnd"/>
            <w:r w:rsidR="006A5B67" w:rsidRPr="006A5B67">
              <w:rPr>
                <w:rFonts w:ascii="Verdana" w:hAnsi="Verdana" w:cs="NeoSansIntel-LightItalic"/>
                <w:color w:val="000000"/>
                <w:sz w:val="18"/>
                <w:szCs w:val="18"/>
                <w:lang w:val="en-US" w:bidi="he-IL"/>
              </w:rPr>
              <w:t xml:space="preserve"> form.</w:t>
            </w:r>
          </w:p>
          <w:p w14:paraId="0BE84D2A" w14:textId="77777777" w:rsidR="00EA485C" w:rsidRDefault="003F3068" w:rsidP="00A54908">
            <w:pPr>
              <w:numPr>
                <w:ilvl w:val="0"/>
                <w:numId w:val="8"/>
              </w:numPr>
              <w:autoSpaceDE w:val="0"/>
              <w:autoSpaceDN w:val="0"/>
              <w:adjustRightInd w:val="0"/>
              <w:rPr>
                <w:rFonts w:ascii="Verdana" w:hAnsi="Verdana" w:cs="NeoSansIntel-LightItalic"/>
                <w:color w:val="000000"/>
                <w:sz w:val="18"/>
                <w:szCs w:val="18"/>
                <w:u w:val="single"/>
                <w:lang w:val="en-US" w:bidi="he-IL"/>
              </w:rPr>
            </w:pPr>
            <w:r w:rsidRPr="003F3068">
              <w:rPr>
                <w:rFonts w:ascii="Verdana" w:hAnsi="Verdana" w:cs="NeoSansIntel-LightItalic"/>
                <w:color w:val="000000"/>
                <w:sz w:val="18"/>
                <w:szCs w:val="18"/>
                <w:u w:val="single"/>
                <w:lang w:val="en-US" w:bidi="he-IL"/>
              </w:rPr>
              <w:t>Attitudinal</w:t>
            </w:r>
          </w:p>
          <w:p w14:paraId="69E4F0C3" w14:textId="278A83EF" w:rsidR="003F3068" w:rsidRPr="00EA485C" w:rsidRDefault="003F3068" w:rsidP="00A54908">
            <w:pPr>
              <w:numPr>
                <w:ilvl w:val="0"/>
                <w:numId w:val="8"/>
              </w:numPr>
              <w:autoSpaceDE w:val="0"/>
              <w:autoSpaceDN w:val="0"/>
              <w:adjustRightInd w:val="0"/>
              <w:rPr>
                <w:rFonts w:ascii="Verdana" w:hAnsi="Verdana" w:cs="NeoSansIntel-LightItalic"/>
                <w:color w:val="000000"/>
                <w:sz w:val="18"/>
                <w:szCs w:val="18"/>
                <w:u w:val="single"/>
                <w:lang w:val="en-US" w:bidi="he-IL"/>
              </w:rPr>
            </w:pPr>
            <w:r w:rsidRPr="00EA485C">
              <w:rPr>
                <w:rFonts w:ascii="Verdana" w:hAnsi="Verdana" w:cs="NeoSansIntel-LightItalic"/>
                <w:color w:val="000000"/>
                <w:sz w:val="18"/>
                <w:szCs w:val="18"/>
                <w:lang w:val="en-US" w:bidi="he-IL"/>
              </w:rPr>
              <w:t xml:space="preserve"> Developing a positive attitude tow</w:t>
            </w:r>
            <w:r w:rsidR="001970C7">
              <w:rPr>
                <w:rFonts w:ascii="Verdana" w:hAnsi="Verdana" w:cs="NeoSansIntel-LightItalic"/>
                <w:color w:val="000000"/>
                <w:sz w:val="18"/>
                <w:szCs w:val="18"/>
                <w:lang w:val="en-US" w:bidi="he-IL"/>
              </w:rPr>
              <w:t>ard sharing personal ideas with the class.</w:t>
            </w:r>
            <w:r w:rsidR="00EA485C">
              <w:rPr>
                <w:rFonts w:ascii="Verdana" w:hAnsi="Verdana" w:cs="NeoSansIntel-LightItalic"/>
                <w:color w:val="000000"/>
                <w:sz w:val="18"/>
                <w:szCs w:val="18"/>
                <w:lang w:val="en-US" w:bidi="he-IL"/>
              </w:rPr>
              <w:t xml:space="preserve"> </w:t>
            </w:r>
          </w:p>
          <w:p w14:paraId="0EF56500" w14:textId="77777777" w:rsidR="006A5B67" w:rsidRDefault="006A5B67" w:rsidP="00A54908">
            <w:pPr>
              <w:autoSpaceDE w:val="0"/>
              <w:autoSpaceDN w:val="0"/>
              <w:adjustRightInd w:val="0"/>
              <w:rPr>
                <w:rFonts w:ascii="Verdana" w:hAnsi="Verdana" w:cs="NeoSansIntel-LightItalic"/>
                <w:color w:val="000000"/>
                <w:sz w:val="18"/>
                <w:szCs w:val="18"/>
                <w:lang w:val="en-US" w:bidi="he-IL"/>
              </w:rPr>
            </w:pPr>
          </w:p>
          <w:p w14:paraId="773063A6" w14:textId="77777777" w:rsidR="006A5B67" w:rsidRPr="006A5B67" w:rsidRDefault="006A5B67" w:rsidP="00A54908">
            <w:pPr>
              <w:autoSpaceDE w:val="0"/>
              <w:autoSpaceDN w:val="0"/>
              <w:adjustRightInd w:val="0"/>
              <w:rPr>
                <w:rFonts w:ascii="Verdana" w:hAnsi="Verdana" w:cs="NeoSansIntel-LightItalic"/>
                <w:color w:val="000000"/>
                <w:sz w:val="18"/>
                <w:szCs w:val="18"/>
                <w:lang w:val="en-US" w:bidi="he-IL"/>
              </w:rPr>
            </w:pPr>
          </w:p>
        </w:tc>
        <w:bookmarkStart w:id="1" w:name="_GoBack"/>
        <w:bookmarkEnd w:id="1"/>
      </w:tr>
      <w:tr w:rsidR="0055593C" w:rsidRPr="001970C7" w14:paraId="5CE7EF9F"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4100F5F1" w14:textId="77777777" w:rsidR="0055593C" w:rsidRPr="001970C7" w:rsidRDefault="0055593C" w:rsidP="00055513">
            <w:pPr>
              <w:spacing w:before="60" w:after="60"/>
              <w:rPr>
                <w:rFonts w:ascii="Verdana" w:hAnsi="Verdana" w:cs="Arial"/>
                <w:b/>
                <w:bCs/>
                <w:color w:val="000000"/>
                <w:sz w:val="20"/>
                <w:szCs w:val="20"/>
                <w:lang w:val="en-US"/>
              </w:rPr>
            </w:pPr>
            <w:commentRangeStart w:id="2"/>
            <w:proofErr w:type="spellStart"/>
            <w:r w:rsidRPr="001970C7">
              <w:rPr>
                <w:rFonts w:ascii="Verdana" w:hAnsi="Verdana" w:cs="Arial"/>
                <w:b/>
                <w:bCs/>
                <w:color w:val="000000"/>
                <w:sz w:val="20"/>
                <w:szCs w:val="20"/>
                <w:lang w:val="en-US"/>
              </w:rPr>
              <w:t>Objetivos</w:t>
            </w:r>
            <w:proofErr w:type="spellEnd"/>
            <w:r w:rsidRPr="001970C7">
              <w:rPr>
                <w:rFonts w:ascii="Verdana" w:hAnsi="Verdana" w:cs="Arial"/>
                <w:b/>
                <w:bCs/>
                <w:color w:val="000000"/>
                <w:sz w:val="20"/>
                <w:szCs w:val="20"/>
                <w:lang w:val="en-US"/>
              </w:rPr>
              <w:t xml:space="preserve"> del </w:t>
            </w:r>
            <w:proofErr w:type="spellStart"/>
            <w:r w:rsidRPr="001970C7">
              <w:rPr>
                <w:rFonts w:ascii="Verdana" w:hAnsi="Verdana" w:cs="Arial"/>
                <w:b/>
                <w:bCs/>
                <w:color w:val="000000"/>
                <w:sz w:val="20"/>
                <w:szCs w:val="20"/>
                <w:lang w:val="en-US"/>
              </w:rPr>
              <w:t>aprendizaje</w:t>
            </w:r>
            <w:proofErr w:type="spellEnd"/>
            <w:r w:rsidRPr="001970C7">
              <w:rPr>
                <w:rFonts w:ascii="Verdana" w:hAnsi="Verdana" w:cs="Arial"/>
                <w:b/>
                <w:bCs/>
                <w:color w:val="000000"/>
                <w:sz w:val="20"/>
                <w:szCs w:val="20"/>
                <w:lang w:val="en-US"/>
              </w:rPr>
              <w:t xml:space="preserve"> </w:t>
            </w:r>
            <w:commentRangeEnd w:id="2"/>
            <w:r w:rsidR="006E613D">
              <w:rPr>
                <w:rStyle w:val="Refdecomentario"/>
              </w:rPr>
              <w:commentReference w:id="2"/>
            </w:r>
          </w:p>
        </w:tc>
      </w:tr>
      <w:tr w:rsidR="0055593C" w:rsidRPr="007239C4" w14:paraId="494E8DD4"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14:paraId="48E09522" w14:textId="77777777" w:rsidR="0055593C" w:rsidRDefault="004D0117" w:rsidP="004D0117">
            <w:pPr>
              <w:numPr>
                <w:ilvl w:val="0"/>
                <w:numId w:val="7"/>
              </w:numPr>
              <w:autoSpaceDE w:val="0"/>
              <w:autoSpaceDN w:val="0"/>
              <w:adjustRightInd w:val="0"/>
              <w:rPr>
                <w:rFonts w:ascii="Verdana" w:hAnsi="Verdana" w:cs="NeoSansIntel-LightItalic"/>
                <w:color w:val="000000"/>
                <w:sz w:val="18"/>
                <w:szCs w:val="18"/>
                <w:lang w:val="en-US" w:bidi="he-IL"/>
              </w:rPr>
            </w:pPr>
            <w:r w:rsidRPr="004D0117">
              <w:rPr>
                <w:rFonts w:ascii="Verdana" w:hAnsi="Verdana" w:cs="NeoSansIntel-LightItalic"/>
                <w:color w:val="000000"/>
                <w:sz w:val="18"/>
                <w:szCs w:val="18"/>
                <w:lang w:val="en-US" w:bidi="he-IL"/>
              </w:rPr>
              <w:t xml:space="preserve">Be aware of the importance of the English language for personal and professional success.  </w:t>
            </w:r>
          </w:p>
          <w:p w14:paraId="6AC6022E" w14:textId="77777777" w:rsidR="004D0117" w:rsidRPr="004D0117" w:rsidRDefault="004D0117" w:rsidP="004D0117">
            <w:pPr>
              <w:numPr>
                <w:ilvl w:val="0"/>
                <w:numId w:val="7"/>
              </w:numPr>
              <w:autoSpaceDE w:val="0"/>
              <w:autoSpaceDN w:val="0"/>
              <w:adjustRightInd w:val="0"/>
              <w:rPr>
                <w:rFonts w:ascii="Verdana" w:hAnsi="Verdana" w:cs="NeoSansIntel-LightItalic"/>
                <w:color w:val="000000"/>
                <w:sz w:val="18"/>
                <w:szCs w:val="18"/>
                <w:lang w:val="en-US" w:bidi="he-IL"/>
              </w:rPr>
            </w:pPr>
            <w:r w:rsidRPr="004D0117">
              <w:rPr>
                <w:rFonts w:ascii="Verdana" w:hAnsi="Verdana" w:cs="NeoSansIntel-LightItalic"/>
                <w:color w:val="000000"/>
                <w:sz w:val="18"/>
                <w:szCs w:val="18"/>
                <w:lang w:val="en-US" w:bidi="he-IL"/>
              </w:rPr>
              <w:t>Integrate and develop listening, speaking, reading and writing skills to express ideas, opinions and describe personal affairs</w:t>
            </w:r>
          </w:p>
        </w:tc>
      </w:tr>
      <w:tr w:rsidR="00A63508" w:rsidRPr="004D1468" w14:paraId="5BC4A566"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14:paraId="65A3E63D" w14:textId="77777777"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 xml:space="preserve">Preguntas orientadoras del plan de unidad </w:t>
            </w:r>
          </w:p>
        </w:tc>
      </w:tr>
      <w:tr w:rsidR="0055593C" w:rsidRPr="007239C4" w14:paraId="70722C56"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220A21D5" w14:textId="77777777" w:rsidR="0055593C" w:rsidRPr="004D1468" w:rsidRDefault="0055593C" w:rsidP="00835F59">
            <w:pPr>
              <w:rPr>
                <w:rFonts w:ascii="Verdana" w:hAnsi="Verdana" w:cs="Arial"/>
                <w:b/>
                <w:bCs/>
                <w:sz w:val="20"/>
              </w:rPr>
            </w:pPr>
            <w:r w:rsidRPr="004D1468">
              <w:rPr>
                <w:rFonts w:ascii="Verdana" w:hAnsi="Verdana" w:cs="Arial"/>
                <w:b/>
                <w:bCs/>
                <w:sz w:val="20"/>
              </w:rPr>
              <w:lastRenderedPageBreak/>
              <w:t>Pregunta esencial</w:t>
            </w:r>
          </w:p>
        </w:tc>
        <w:tc>
          <w:tcPr>
            <w:tcW w:w="7233" w:type="dxa"/>
            <w:tcBorders>
              <w:top w:val="single" w:sz="6" w:space="0" w:color="808080"/>
              <w:left w:val="single" w:sz="6" w:space="0" w:color="808080"/>
              <w:right w:val="single" w:sz="4" w:space="0" w:color="808080"/>
            </w:tcBorders>
            <w:shd w:val="clear" w:color="auto" w:fill="auto"/>
            <w:vAlign w:val="center"/>
          </w:tcPr>
          <w:p w14:paraId="79C0B1CE" w14:textId="77777777" w:rsidR="0055593C" w:rsidRPr="00407FB0" w:rsidRDefault="00407FB0" w:rsidP="00835F59">
            <w:pPr>
              <w:rPr>
                <w:rFonts w:ascii="Verdana" w:hAnsi="Verdana" w:cs="NeoSansIntel-LightItalic"/>
                <w:i/>
                <w:iCs/>
                <w:color w:val="231F20"/>
                <w:sz w:val="18"/>
                <w:szCs w:val="18"/>
                <w:lang w:val="en-US" w:bidi="he-IL"/>
              </w:rPr>
            </w:pPr>
            <w:r w:rsidRPr="00407FB0">
              <w:rPr>
                <w:rFonts w:ascii="Verdana" w:hAnsi="Verdana" w:cs="NeoSansIntel-LightItalic"/>
                <w:i/>
                <w:iCs/>
                <w:color w:val="000000"/>
                <w:sz w:val="18"/>
                <w:szCs w:val="18"/>
                <w:lang w:val="en-US" w:bidi="he-IL"/>
              </w:rPr>
              <w:t>¿Is English language useful in today</w:t>
            </w:r>
            <w:r w:rsidR="008F3E12">
              <w:rPr>
                <w:rFonts w:ascii="Verdana" w:hAnsi="Verdana" w:cs="NeoSansIntel-LightItalic"/>
                <w:i/>
                <w:iCs/>
                <w:color w:val="000000"/>
                <w:sz w:val="18"/>
                <w:szCs w:val="18"/>
                <w:lang w:val="en-US" w:bidi="he-IL"/>
              </w:rPr>
              <w:t>’s</w:t>
            </w:r>
            <w:r w:rsidRPr="00407FB0">
              <w:rPr>
                <w:rFonts w:ascii="Verdana" w:hAnsi="Verdana" w:cs="NeoSansIntel-LightItalic"/>
                <w:i/>
                <w:iCs/>
                <w:color w:val="000000"/>
                <w:sz w:val="18"/>
                <w:szCs w:val="18"/>
                <w:lang w:val="en-US" w:bidi="he-IL"/>
              </w:rPr>
              <w:t xml:space="preserve"> world?</w:t>
            </w:r>
          </w:p>
        </w:tc>
      </w:tr>
      <w:tr w:rsidR="0055593C" w:rsidRPr="007239C4" w14:paraId="5F98606E"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671BCCDC" w14:textId="77777777" w:rsidR="0055593C" w:rsidRPr="004D1468" w:rsidRDefault="0055593C" w:rsidP="00835F59">
            <w:pPr>
              <w:rPr>
                <w:rFonts w:ascii="Verdana" w:hAnsi="Verdana" w:cs="Arial"/>
                <w:b/>
                <w:bCs/>
                <w:sz w:val="20"/>
              </w:rPr>
            </w:pPr>
            <w:commentRangeStart w:id="3"/>
            <w:r w:rsidRPr="004D1468">
              <w:rPr>
                <w:rFonts w:ascii="Verdana" w:hAnsi="Verdana" w:cs="Arial"/>
                <w:b/>
                <w:bCs/>
                <w:sz w:val="20"/>
              </w:rPr>
              <w:t>Preguntas de unidad</w:t>
            </w:r>
            <w:commentRangeEnd w:id="3"/>
            <w:r w:rsidR="006E613D">
              <w:rPr>
                <w:rStyle w:val="Refdecomentario"/>
              </w:rPr>
              <w:commentReference w:id="3"/>
            </w:r>
          </w:p>
          <w:p w14:paraId="308F0A3C" w14:textId="77777777" w:rsidR="0055593C" w:rsidRPr="004D1468" w:rsidRDefault="0055593C" w:rsidP="00835F59">
            <w:pPr>
              <w:rPr>
                <w:rFonts w:ascii="Verdana" w:hAnsi="Verdana" w:cs="Arial"/>
                <w:b/>
                <w:bCs/>
                <w:sz w:val="20"/>
              </w:rPr>
            </w:pPr>
          </w:p>
        </w:tc>
        <w:tc>
          <w:tcPr>
            <w:tcW w:w="7233" w:type="dxa"/>
            <w:tcBorders>
              <w:left w:val="single" w:sz="6" w:space="0" w:color="808080"/>
              <w:right w:val="single" w:sz="4" w:space="0" w:color="808080"/>
            </w:tcBorders>
            <w:shd w:val="clear" w:color="auto" w:fill="auto"/>
            <w:vAlign w:val="center"/>
          </w:tcPr>
          <w:p w14:paraId="7A88725D" w14:textId="77777777" w:rsidR="0055593C" w:rsidRPr="00C678CF" w:rsidRDefault="00C678CF" w:rsidP="00835F59">
            <w:pPr>
              <w:autoSpaceDE w:val="0"/>
              <w:autoSpaceDN w:val="0"/>
              <w:adjustRightInd w:val="0"/>
              <w:rPr>
                <w:rFonts w:ascii="Verdana" w:hAnsi="Verdana" w:cs="NeoSansIntel-LightItalic"/>
                <w:color w:val="000000"/>
                <w:sz w:val="20"/>
                <w:szCs w:val="20"/>
                <w:lang w:val="en-US" w:bidi="he-IL"/>
              </w:rPr>
            </w:pPr>
            <w:r w:rsidRPr="00C678CF">
              <w:rPr>
                <w:rFonts w:ascii="Verdana" w:hAnsi="Verdana" w:cs="NeoSansIntel-LightItalic"/>
                <w:color w:val="000000"/>
                <w:sz w:val="20"/>
                <w:szCs w:val="20"/>
                <w:lang w:val="en-US" w:bidi="he-IL"/>
              </w:rPr>
              <w:t xml:space="preserve">¿How many words are </w:t>
            </w:r>
            <w:proofErr w:type="spellStart"/>
            <w:r w:rsidRPr="00C678CF">
              <w:rPr>
                <w:rFonts w:ascii="Verdana" w:hAnsi="Verdana" w:cs="NeoSansIntel-LightItalic"/>
                <w:color w:val="000000"/>
                <w:sz w:val="20"/>
                <w:szCs w:val="20"/>
                <w:lang w:val="en-US" w:bidi="he-IL"/>
              </w:rPr>
              <w:t>are</w:t>
            </w:r>
            <w:proofErr w:type="spellEnd"/>
            <w:r w:rsidRPr="00C678CF">
              <w:rPr>
                <w:rFonts w:ascii="Verdana" w:hAnsi="Verdana" w:cs="NeoSansIntel-LightItalic"/>
                <w:color w:val="000000"/>
                <w:sz w:val="20"/>
                <w:szCs w:val="20"/>
                <w:lang w:val="en-US" w:bidi="he-IL"/>
              </w:rPr>
              <w:t xml:space="preserve"> similar to </w:t>
            </w:r>
            <w:proofErr w:type="spellStart"/>
            <w:r w:rsidRPr="00C678CF">
              <w:rPr>
                <w:rFonts w:ascii="Verdana" w:hAnsi="Verdana" w:cs="NeoSansIntel-LightItalic"/>
                <w:color w:val="000000"/>
                <w:sz w:val="20"/>
                <w:szCs w:val="20"/>
                <w:lang w:val="en-US" w:bidi="he-IL"/>
              </w:rPr>
              <w:t>spanish</w:t>
            </w:r>
            <w:proofErr w:type="spellEnd"/>
            <w:r w:rsidRPr="00C678CF">
              <w:rPr>
                <w:rFonts w:ascii="Verdana" w:hAnsi="Verdana" w:cs="NeoSansIntel-LightItalic"/>
                <w:color w:val="000000"/>
                <w:sz w:val="20"/>
                <w:szCs w:val="20"/>
                <w:lang w:val="en-US" w:bidi="he-IL"/>
              </w:rPr>
              <w:t xml:space="preserve"> and repeated several times in the reading selection?</w:t>
            </w:r>
          </w:p>
        </w:tc>
      </w:tr>
      <w:tr w:rsidR="0055593C" w:rsidRPr="007239C4" w14:paraId="2B5F3B43" w14:textId="77777777"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right w:val="single" w:sz="6" w:space="0" w:color="808080"/>
            </w:tcBorders>
            <w:shd w:val="clear" w:color="auto" w:fill="E0E0E0"/>
            <w:vAlign w:val="center"/>
          </w:tcPr>
          <w:p w14:paraId="73B84588" w14:textId="77777777" w:rsidR="0055593C" w:rsidRPr="004D1468" w:rsidRDefault="0055593C" w:rsidP="00835F59">
            <w:pPr>
              <w:rPr>
                <w:rFonts w:ascii="Verdana" w:hAnsi="Verdana" w:cs="Arial"/>
                <w:b/>
                <w:bCs/>
                <w:sz w:val="20"/>
              </w:rPr>
            </w:pPr>
            <w:r w:rsidRPr="004D1468">
              <w:rPr>
                <w:rFonts w:ascii="Verdana" w:hAnsi="Verdana" w:cs="Arial"/>
                <w:b/>
                <w:bCs/>
                <w:sz w:val="20"/>
              </w:rPr>
              <w:t>Preguntas de contenido</w:t>
            </w:r>
          </w:p>
        </w:tc>
        <w:tc>
          <w:tcPr>
            <w:tcW w:w="7233" w:type="dxa"/>
            <w:tcBorders>
              <w:left w:val="single" w:sz="6" w:space="0" w:color="808080"/>
              <w:right w:val="single" w:sz="4" w:space="0" w:color="808080"/>
            </w:tcBorders>
            <w:shd w:val="clear" w:color="auto" w:fill="auto"/>
            <w:vAlign w:val="center"/>
          </w:tcPr>
          <w:p w14:paraId="7F506FFC" w14:textId="77777777" w:rsidR="0055593C" w:rsidRPr="008F3E12" w:rsidRDefault="008F3E12" w:rsidP="00835F59">
            <w:pPr>
              <w:autoSpaceDE w:val="0"/>
              <w:autoSpaceDN w:val="0"/>
              <w:adjustRightInd w:val="0"/>
              <w:rPr>
                <w:rFonts w:ascii="Verdana" w:hAnsi="Verdana" w:cs="NeoSansIntel-LightItalic"/>
                <w:b/>
                <w:bCs/>
                <w:color w:val="000000"/>
                <w:sz w:val="20"/>
                <w:szCs w:val="20"/>
                <w:lang w:val="en-US" w:bidi="he-IL"/>
              </w:rPr>
            </w:pPr>
            <w:r w:rsidRPr="008F3E12">
              <w:rPr>
                <w:rFonts w:ascii="Verdana" w:hAnsi="Verdana" w:cs="NeoSansIntel-LightItalic"/>
                <w:i/>
                <w:iCs/>
                <w:color w:val="000000"/>
                <w:sz w:val="18"/>
                <w:szCs w:val="18"/>
                <w:lang w:val="en-US" w:bidi="he-IL"/>
              </w:rPr>
              <w:t>Is it necessary to go to USA to learn English?</w:t>
            </w:r>
          </w:p>
          <w:p w14:paraId="4BE500DF" w14:textId="77777777" w:rsidR="0055593C" w:rsidRPr="008F3E12" w:rsidRDefault="0055593C" w:rsidP="00835F59">
            <w:pPr>
              <w:autoSpaceDE w:val="0"/>
              <w:autoSpaceDN w:val="0"/>
              <w:adjustRightInd w:val="0"/>
              <w:rPr>
                <w:rFonts w:ascii="Verdana" w:hAnsi="Verdana" w:cs="NeoSansIntel-LightItalic"/>
                <w:i/>
                <w:iCs/>
                <w:color w:val="231F20"/>
                <w:sz w:val="18"/>
                <w:szCs w:val="18"/>
                <w:lang w:val="en-US" w:bidi="he-IL"/>
              </w:rPr>
            </w:pPr>
          </w:p>
        </w:tc>
      </w:tr>
    </w:tbl>
    <w:p w14:paraId="7F71416B" w14:textId="77777777" w:rsidR="0022393B" w:rsidRPr="008F3E12" w:rsidRDefault="0022393B">
      <w:pPr>
        <w:rPr>
          <w:lang w:val="en-US"/>
        </w:rPr>
      </w:pPr>
    </w:p>
    <w:p w14:paraId="36E79C09" w14:textId="77777777" w:rsidR="0022393B" w:rsidRPr="008F3E12" w:rsidRDefault="0022393B">
      <w:pPr>
        <w:rPr>
          <w:lang w:val="en-US"/>
        </w:rPr>
      </w:pPr>
      <w:r w:rsidRPr="008F3E12">
        <w:rPr>
          <w:lang w:val="en-US"/>
        </w:rPr>
        <w:br w:type="page"/>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878"/>
        <w:gridCol w:w="511"/>
        <w:gridCol w:w="2984"/>
        <w:gridCol w:w="3651"/>
      </w:tblGrid>
      <w:tr w:rsidR="00A63508" w:rsidRPr="004D1468" w14:paraId="05A66B51"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14:paraId="6E59C9FA" w14:textId="77777777" w:rsidR="00A63508" w:rsidRPr="004D1468" w:rsidRDefault="00A63508" w:rsidP="00B21ED7">
            <w:pPr>
              <w:spacing w:before="60" w:after="60"/>
              <w:rPr>
                <w:rFonts w:ascii="Verdana" w:hAnsi="Verdana" w:cs="Arial"/>
                <w:b/>
                <w:bCs/>
                <w:sz w:val="22"/>
              </w:rPr>
            </w:pPr>
            <w:r w:rsidRPr="004D1468">
              <w:rPr>
                <w:rFonts w:ascii="Verdana" w:hAnsi="Verdana" w:cs="Arial"/>
                <w:b/>
                <w:bCs/>
                <w:sz w:val="20"/>
              </w:rPr>
              <w:t xml:space="preserve">Plan de </w:t>
            </w:r>
            <w:r w:rsidR="0033771C" w:rsidRPr="00B21ED7">
              <w:rPr>
                <w:rFonts w:ascii="Verdana" w:hAnsi="Verdana" w:cs="Arial"/>
                <w:b/>
                <w:bCs/>
                <w:color w:val="FFFFFF"/>
                <w:sz w:val="20"/>
              </w:rPr>
              <w:t>evaluación</w:t>
            </w:r>
          </w:p>
        </w:tc>
      </w:tr>
      <w:tr w:rsidR="00A63508" w:rsidRPr="004D1468" w14:paraId="46401DF8"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14:paraId="5C6FC0B1" w14:textId="77777777" w:rsidR="00A63508" w:rsidRPr="004D1468" w:rsidRDefault="00A63508" w:rsidP="00E9541B">
            <w:pPr>
              <w:spacing w:before="60" w:after="60"/>
              <w:rPr>
                <w:rFonts w:ascii="Verdana" w:hAnsi="Verdana" w:cs="Arial"/>
                <w:b/>
                <w:bCs/>
                <w:color w:val="FF0000"/>
                <w:sz w:val="20"/>
                <w:szCs w:val="20"/>
              </w:rPr>
            </w:pPr>
            <w:r w:rsidRPr="004D1468">
              <w:rPr>
                <w:rFonts w:ascii="Verdana" w:hAnsi="Verdana" w:cs="Arial"/>
                <w:b/>
                <w:bCs/>
                <w:sz w:val="20"/>
                <w:szCs w:val="20"/>
              </w:rPr>
              <w:t>Cronograma de evaluaciones</w:t>
            </w:r>
          </w:p>
        </w:tc>
      </w:tr>
      <w:tr w:rsidR="00A63508" w:rsidRPr="007239C4" w14:paraId="3F70F5F6"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tbl>
            <w:tblPr>
              <w:tblW w:w="10041" w:type="dxa"/>
              <w:jc w:val="center"/>
              <w:tblLook w:val="0000" w:firstRow="0" w:lastRow="0" w:firstColumn="0" w:lastColumn="0" w:noHBand="0" w:noVBand="0"/>
            </w:tblPr>
            <w:tblGrid>
              <w:gridCol w:w="10041"/>
            </w:tblGrid>
            <w:tr w:rsidR="00A63508" w:rsidRPr="007239C4" w14:paraId="0BC33171" w14:textId="77777777" w:rsidTr="0033771C">
              <w:trPr>
                <w:trHeight w:val="3420"/>
                <w:jc w:val="center"/>
              </w:trPr>
              <w:tc>
                <w:tcPr>
                  <w:tcW w:w="10041" w:type="dxa"/>
                  <w:shd w:val="clear" w:color="auto" w:fill="auto"/>
                  <w:vAlign w:val="center"/>
                </w:tcPr>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2482"/>
                    <w:gridCol w:w="2643"/>
                  </w:tblGrid>
                  <w:tr w:rsidR="00A63508" w:rsidRPr="00BC3BA3" w14:paraId="06CA5E50" w14:textId="77777777" w:rsidTr="00BC3BA3">
                    <w:tc>
                      <w:tcPr>
                        <w:tcW w:w="0" w:type="auto"/>
                        <w:gridSpan w:val="3"/>
                        <w:tcBorders>
                          <w:top w:val="nil"/>
                          <w:left w:val="nil"/>
                          <w:bottom w:val="nil"/>
                          <w:right w:val="nil"/>
                        </w:tcBorders>
                      </w:tcPr>
                      <w:p w14:paraId="24CA7A81" w14:textId="77777777" w:rsidR="00A63508" w:rsidRPr="00BC3BA3" w:rsidRDefault="00A63508" w:rsidP="00BC3BA3">
                        <w:pPr>
                          <w:spacing w:before="60" w:after="60"/>
                          <w:rPr>
                            <w:rFonts w:ascii="Verdana" w:hAnsi="Verdana" w:cs="Arial"/>
                            <w:color w:val="FF0000"/>
                            <w:sz w:val="20"/>
                            <w:szCs w:val="20"/>
                          </w:rPr>
                        </w:pPr>
                      </w:p>
                    </w:tc>
                  </w:tr>
                  <w:tr w:rsidR="00192953" w:rsidRPr="00663361" w14:paraId="138DA75C" w14:textId="77777777" w:rsidTr="0033771C">
                    <w:tc>
                      <w:tcPr>
                        <w:tcW w:w="0" w:type="auto"/>
                        <w:tcBorders>
                          <w:top w:val="nil"/>
                          <w:left w:val="nil"/>
                          <w:bottom w:val="single" w:sz="4" w:space="0" w:color="auto"/>
                          <w:right w:val="single" w:sz="4" w:space="0" w:color="auto"/>
                        </w:tcBorders>
                      </w:tcPr>
                      <w:p w14:paraId="1C90E66D" w14:textId="77777777" w:rsidR="0033771C" w:rsidRPr="00BC3BA3" w:rsidRDefault="0033771C" w:rsidP="00BC3BA3">
                        <w:pPr>
                          <w:spacing w:before="60" w:after="60"/>
                          <w:jc w:val="center"/>
                          <w:rPr>
                            <w:rFonts w:ascii="Verdana" w:hAnsi="Verdana" w:cs="Arial"/>
                            <w:b/>
                            <w:sz w:val="20"/>
                            <w:szCs w:val="20"/>
                          </w:rPr>
                        </w:pPr>
                        <w:r w:rsidRPr="00BC3BA3">
                          <w:rPr>
                            <w:rFonts w:ascii="Verdana" w:hAnsi="Verdana" w:cs="Arial"/>
                            <w:b/>
                            <w:sz w:val="20"/>
                            <w:szCs w:val="20"/>
                          </w:rPr>
                          <w:t>Antes de empezar el trabajo del proyecto</w:t>
                        </w:r>
                      </w:p>
                    </w:tc>
                    <w:tc>
                      <w:tcPr>
                        <w:tcW w:w="0" w:type="auto"/>
                        <w:tcBorders>
                          <w:top w:val="nil"/>
                          <w:left w:val="single" w:sz="4" w:space="0" w:color="auto"/>
                          <w:bottom w:val="single" w:sz="4" w:space="0" w:color="auto"/>
                        </w:tcBorders>
                      </w:tcPr>
                      <w:p w14:paraId="7DE4A262" w14:textId="77777777" w:rsidR="0033771C" w:rsidRPr="00663361" w:rsidRDefault="0033771C" w:rsidP="00B21ED7">
                        <w:pPr>
                          <w:spacing w:before="60" w:after="60"/>
                          <w:jc w:val="center"/>
                          <w:rPr>
                            <w:rFonts w:ascii="Verdana" w:hAnsi="Verdana" w:cs="Arial"/>
                            <w:b/>
                            <w:sz w:val="20"/>
                            <w:szCs w:val="20"/>
                          </w:rPr>
                        </w:pPr>
                        <w:r w:rsidRPr="00663361">
                          <w:rPr>
                            <w:rFonts w:ascii="Verdana" w:hAnsi="Verdana" w:cs="Arial"/>
                            <w:b/>
                            <w:sz w:val="20"/>
                            <w:szCs w:val="20"/>
                          </w:rPr>
                          <w:t>Durante el desarrollo del proyecto</w:t>
                        </w:r>
                      </w:p>
                    </w:tc>
                    <w:tc>
                      <w:tcPr>
                        <w:tcW w:w="0" w:type="auto"/>
                        <w:tcBorders>
                          <w:top w:val="nil"/>
                          <w:bottom w:val="single" w:sz="4" w:space="0" w:color="auto"/>
                          <w:right w:val="nil"/>
                        </w:tcBorders>
                      </w:tcPr>
                      <w:p w14:paraId="4736920C" w14:textId="77777777" w:rsidR="0033771C" w:rsidRPr="00663361" w:rsidRDefault="0033771C" w:rsidP="00B21ED7">
                        <w:pPr>
                          <w:spacing w:before="60" w:after="60"/>
                          <w:jc w:val="center"/>
                          <w:rPr>
                            <w:rFonts w:ascii="Verdana" w:hAnsi="Verdana" w:cs="Arial"/>
                            <w:b/>
                            <w:sz w:val="20"/>
                            <w:szCs w:val="20"/>
                          </w:rPr>
                        </w:pPr>
                        <w:r w:rsidRPr="00663361">
                          <w:rPr>
                            <w:rFonts w:ascii="Verdana" w:hAnsi="Verdana" w:cs="Arial"/>
                            <w:b/>
                            <w:sz w:val="20"/>
                            <w:szCs w:val="20"/>
                          </w:rPr>
                          <w:t>Una vez completado el proyecto</w:t>
                        </w:r>
                      </w:p>
                    </w:tc>
                  </w:tr>
                  <w:tr w:rsidR="00192953" w:rsidRPr="00663361" w14:paraId="72A267F1" w14:textId="77777777" w:rsidTr="0033771C">
                    <w:tc>
                      <w:tcPr>
                        <w:tcW w:w="0" w:type="auto"/>
                        <w:tcBorders>
                          <w:top w:val="single" w:sz="4" w:space="0" w:color="auto"/>
                          <w:left w:val="nil"/>
                          <w:bottom w:val="nil"/>
                        </w:tcBorders>
                      </w:tcPr>
                      <w:p w14:paraId="3C5A3576" w14:textId="77777777" w:rsidR="00D915E2" w:rsidRPr="00BC3BA3" w:rsidRDefault="00D915E2" w:rsidP="0033771C">
                        <w:pPr>
                          <w:spacing w:before="60" w:after="60"/>
                          <w:jc w:val="center"/>
                          <w:rPr>
                            <w:rFonts w:ascii="Verdana" w:hAnsi="Verdana" w:cs="Arial"/>
                            <w:sz w:val="20"/>
                            <w:szCs w:val="20"/>
                          </w:rPr>
                        </w:pPr>
                      </w:p>
                    </w:tc>
                    <w:tc>
                      <w:tcPr>
                        <w:tcW w:w="0" w:type="auto"/>
                        <w:tcBorders>
                          <w:top w:val="single" w:sz="4" w:space="0" w:color="auto"/>
                          <w:bottom w:val="nil"/>
                        </w:tcBorders>
                      </w:tcPr>
                      <w:p w14:paraId="6BC1BCD1" w14:textId="77777777" w:rsidR="00D915E2" w:rsidRPr="00663361" w:rsidRDefault="00D915E2" w:rsidP="00BC3BA3">
                        <w:pPr>
                          <w:spacing w:before="60" w:after="60"/>
                          <w:rPr>
                            <w:rFonts w:ascii="Verdana" w:hAnsi="Verdana" w:cs="Arial"/>
                            <w:sz w:val="20"/>
                            <w:szCs w:val="20"/>
                          </w:rPr>
                        </w:pPr>
                      </w:p>
                    </w:tc>
                    <w:tc>
                      <w:tcPr>
                        <w:tcW w:w="0" w:type="auto"/>
                        <w:tcBorders>
                          <w:top w:val="single" w:sz="4" w:space="0" w:color="auto"/>
                          <w:bottom w:val="nil"/>
                          <w:right w:val="nil"/>
                        </w:tcBorders>
                      </w:tcPr>
                      <w:p w14:paraId="02758CAD" w14:textId="77777777" w:rsidR="00D915E2" w:rsidRPr="00663361" w:rsidRDefault="00D915E2" w:rsidP="00BC3BA3">
                        <w:pPr>
                          <w:spacing w:before="60" w:after="60"/>
                          <w:rPr>
                            <w:rFonts w:ascii="Verdana" w:hAnsi="Verdana" w:cs="Arial"/>
                            <w:sz w:val="20"/>
                            <w:szCs w:val="20"/>
                          </w:rPr>
                        </w:pPr>
                      </w:p>
                    </w:tc>
                  </w:tr>
                  <w:tr w:rsidR="00192953" w:rsidRPr="007239C4" w14:paraId="54BD0849" w14:textId="77777777" w:rsidTr="00FD30C2">
                    <w:trPr>
                      <w:trHeight w:val="3600"/>
                    </w:trPr>
                    <w:tc>
                      <w:tcPr>
                        <w:tcW w:w="0" w:type="auto"/>
                        <w:tcBorders>
                          <w:top w:val="nil"/>
                          <w:left w:val="nil"/>
                          <w:bottom w:val="nil"/>
                        </w:tcBorders>
                      </w:tcPr>
                      <w:p w14:paraId="0E668646" w14:textId="77777777" w:rsidR="00372F62" w:rsidRPr="00782735" w:rsidRDefault="00372F62" w:rsidP="00055513">
                        <w:pPr>
                          <w:numPr>
                            <w:ilvl w:val="0"/>
                            <w:numId w:val="4"/>
                          </w:numPr>
                          <w:tabs>
                            <w:tab w:val="clear" w:pos="360"/>
                          </w:tabs>
                          <w:spacing w:before="60" w:after="60"/>
                          <w:ind w:left="162" w:hanging="162"/>
                          <w:rPr>
                            <w:rFonts w:ascii="Verdana" w:hAnsi="Verdana" w:cs="Arial"/>
                            <w:color w:val="000000"/>
                            <w:sz w:val="18"/>
                            <w:szCs w:val="18"/>
                            <w:u w:val="single"/>
                          </w:rPr>
                        </w:pPr>
                        <w:proofErr w:type="spellStart"/>
                        <w:r w:rsidRPr="00782735">
                          <w:rPr>
                            <w:rFonts w:ascii="Verdana" w:hAnsi="Verdana" w:cs="Arial"/>
                            <w:color w:val="000000"/>
                            <w:sz w:val="18"/>
                            <w:szCs w:val="18"/>
                            <w:u w:val="single"/>
                          </w:rPr>
                          <w:t>Diagnostic</w:t>
                        </w:r>
                        <w:proofErr w:type="spellEnd"/>
                        <w:r w:rsidRPr="00782735">
                          <w:rPr>
                            <w:rFonts w:ascii="Verdana" w:hAnsi="Verdana" w:cs="Arial"/>
                            <w:color w:val="000000"/>
                            <w:sz w:val="18"/>
                            <w:szCs w:val="18"/>
                            <w:u w:val="single"/>
                          </w:rPr>
                          <w:t xml:space="preserve"> </w:t>
                        </w:r>
                        <w:proofErr w:type="spellStart"/>
                        <w:r w:rsidRPr="00782735">
                          <w:rPr>
                            <w:rFonts w:ascii="Verdana" w:hAnsi="Verdana" w:cs="Arial"/>
                            <w:color w:val="000000"/>
                            <w:sz w:val="18"/>
                            <w:szCs w:val="18"/>
                            <w:u w:val="single"/>
                          </w:rPr>
                          <w:t>Evaluation</w:t>
                        </w:r>
                        <w:proofErr w:type="spellEnd"/>
                      </w:p>
                      <w:p w14:paraId="255D617D" w14:textId="5969ADC3" w:rsidR="00372F62" w:rsidRDefault="00372F62" w:rsidP="00055513">
                        <w:pPr>
                          <w:numPr>
                            <w:ilvl w:val="0"/>
                            <w:numId w:val="4"/>
                          </w:numPr>
                          <w:tabs>
                            <w:tab w:val="clear" w:pos="360"/>
                          </w:tabs>
                          <w:spacing w:before="60" w:after="60"/>
                          <w:ind w:left="162" w:hanging="162"/>
                          <w:rPr>
                            <w:rFonts w:ascii="Verdana" w:hAnsi="Verdana" w:cs="Arial"/>
                            <w:color w:val="000000"/>
                            <w:sz w:val="18"/>
                            <w:szCs w:val="18"/>
                            <w:lang w:val="en-US"/>
                          </w:rPr>
                        </w:pPr>
                        <w:r w:rsidRPr="0097369B">
                          <w:rPr>
                            <w:rFonts w:ascii="Verdana" w:hAnsi="Verdana" w:cs="Arial"/>
                            <w:color w:val="000000"/>
                            <w:sz w:val="18"/>
                            <w:szCs w:val="18"/>
                            <w:lang w:val="en-US"/>
                          </w:rPr>
                          <w:t xml:space="preserve">All the students will observe a visual about the topic “Global English”. </w:t>
                        </w:r>
                        <w:r w:rsidRPr="00372F62">
                          <w:rPr>
                            <w:rFonts w:ascii="Verdana" w:hAnsi="Verdana" w:cs="Arial"/>
                            <w:color w:val="000000"/>
                            <w:sz w:val="18"/>
                            <w:szCs w:val="18"/>
                            <w:lang w:val="en-US"/>
                          </w:rPr>
                          <w:t>In groups</w:t>
                        </w:r>
                        <w:r w:rsidR="00192953">
                          <w:rPr>
                            <w:rFonts w:ascii="Verdana" w:hAnsi="Verdana" w:cs="Arial"/>
                            <w:color w:val="000000"/>
                            <w:sz w:val="18"/>
                            <w:szCs w:val="18"/>
                            <w:lang w:val="en-US"/>
                          </w:rPr>
                          <w:t>,</w:t>
                        </w:r>
                        <w:r w:rsidRPr="00372F62">
                          <w:rPr>
                            <w:rFonts w:ascii="Verdana" w:hAnsi="Verdana" w:cs="Arial"/>
                            <w:color w:val="000000"/>
                            <w:sz w:val="18"/>
                            <w:szCs w:val="18"/>
                            <w:lang w:val="en-US"/>
                          </w:rPr>
                          <w:t xml:space="preserve"> they’ll </w:t>
                        </w:r>
                        <w:proofErr w:type="gramStart"/>
                        <w:r w:rsidRPr="00372F62">
                          <w:rPr>
                            <w:rFonts w:ascii="Verdana" w:hAnsi="Verdana" w:cs="Arial"/>
                            <w:color w:val="000000"/>
                            <w:sz w:val="18"/>
                            <w:szCs w:val="18"/>
                            <w:lang w:val="en-US"/>
                          </w:rPr>
                          <w:t>decided</w:t>
                        </w:r>
                        <w:proofErr w:type="gramEnd"/>
                        <w:r w:rsidRPr="00372F62">
                          <w:rPr>
                            <w:rFonts w:ascii="Verdana" w:hAnsi="Verdana" w:cs="Arial"/>
                            <w:color w:val="000000"/>
                            <w:sz w:val="18"/>
                            <w:szCs w:val="18"/>
                            <w:lang w:val="en-US"/>
                          </w:rPr>
                          <w:t xml:space="preserve"> how the images are related with the tittle of the page</w:t>
                        </w:r>
                        <w:r>
                          <w:rPr>
                            <w:rFonts w:ascii="Verdana" w:hAnsi="Verdana" w:cs="Arial"/>
                            <w:color w:val="000000"/>
                            <w:sz w:val="18"/>
                            <w:szCs w:val="18"/>
                            <w:lang w:val="en-US"/>
                          </w:rPr>
                          <w:t xml:space="preserve"> in Montage program.</w:t>
                        </w:r>
                        <w:r w:rsidR="00192953">
                          <w:rPr>
                            <w:rFonts w:ascii="Verdana" w:hAnsi="Verdana" w:cs="Arial"/>
                            <w:color w:val="000000"/>
                            <w:sz w:val="18"/>
                            <w:szCs w:val="18"/>
                            <w:lang w:val="en-US"/>
                          </w:rPr>
                          <w:t xml:space="preserve"> They will also co-evaluate each other answer and will take the best decision to tell the teacher.</w:t>
                        </w:r>
                      </w:p>
                      <w:p w14:paraId="463BEFE0" w14:textId="046E3CA5" w:rsidR="00192953" w:rsidRPr="00372F62" w:rsidRDefault="00192953" w:rsidP="00055513">
                        <w:pPr>
                          <w:numPr>
                            <w:ilvl w:val="0"/>
                            <w:numId w:val="4"/>
                          </w:numPr>
                          <w:tabs>
                            <w:tab w:val="clear" w:pos="360"/>
                          </w:tabs>
                          <w:spacing w:before="60" w:after="60"/>
                          <w:ind w:left="162" w:hanging="162"/>
                          <w:rPr>
                            <w:rFonts w:ascii="Verdana" w:hAnsi="Verdana" w:cs="Arial"/>
                            <w:color w:val="000000"/>
                            <w:sz w:val="18"/>
                            <w:szCs w:val="18"/>
                            <w:lang w:val="en-US"/>
                          </w:rPr>
                        </w:pPr>
                        <w:r>
                          <w:rPr>
                            <w:rFonts w:ascii="Verdana" w:hAnsi="Verdana" w:cs="Arial"/>
                            <w:color w:val="000000"/>
                            <w:sz w:val="18"/>
                            <w:szCs w:val="18"/>
                            <w:lang w:val="en-US"/>
                          </w:rPr>
                          <w:t>They will identify key, friendly or similar words related to Spanish they found in the text.</w:t>
                        </w:r>
                      </w:p>
                      <w:p w14:paraId="5B7A7100" w14:textId="7BE9F505" w:rsidR="00B21ED7" w:rsidRPr="00192953" w:rsidRDefault="00B21ED7" w:rsidP="00192953">
                        <w:pPr>
                          <w:spacing w:before="60" w:after="60"/>
                          <w:ind w:left="162"/>
                          <w:rPr>
                            <w:rFonts w:ascii="Verdana" w:hAnsi="Verdana" w:cs="Arial"/>
                            <w:color w:val="000000"/>
                            <w:sz w:val="18"/>
                            <w:szCs w:val="18"/>
                            <w:lang w:val="en-US"/>
                          </w:rPr>
                        </w:pPr>
                        <w:r w:rsidRPr="00192953">
                          <w:rPr>
                            <w:rFonts w:ascii="Verdana" w:hAnsi="Verdana" w:cs="NeoSansIntel-Light"/>
                            <w:i/>
                            <w:iCs/>
                            <w:color w:val="000000"/>
                            <w:sz w:val="20"/>
                            <w:szCs w:val="20"/>
                            <w:lang w:val="en-US" w:bidi="he-IL"/>
                          </w:rPr>
                          <w:t xml:space="preserve"> </w:t>
                        </w:r>
                      </w:p>
                    </w:tc>
                    <w:tc>
                      <w:tcPr>
                        <w:tcW w:w="0" w:type="auto"/>
                        <w:tcBorders>
                          <w:top w:val="nil"/>
                          <w:bottom w:val="nil"/>
                        </w:tcBorders>
                      </w:tcPr>
                      <w:p w14:paraId="472B593A" w14:textId="0FED97CB" w:rsidR="00C41A8A" w:rsidRPr="00782735" w:rsidRDefault="00C41A8A" w:rsidP="00B21ED7">
                        <w:pPr>
                          <w:numPr>
                            <w:ilvl w:val="0"/>
                            <w:numId w:val="5"/>
                          </w:numPr>
                          <w:tabs>
                            <w:tab w:val="clear" w:pos="360"/>
                          </w:tabs>
                          <w:spacing w:before="60" w:after="60"/>
                          <w:ind w:left="162" w:hanging="162"/>
                          <w:rPr>
                            <w:rFonts w:ascii="Verdana" w:hAnsi="Verdana" w:cs="Arial"/>
                            <w:sz w:val="18"/>
                            <w:szCs w:val="18"/>
                            <w:u w:val="single"/>
                          </w:rPr>
                        </w:pPr>
                        <w:proofErr w:type="spellStart"/>
                        <w:r w:rsidRPr="00782735">
                          <w:rPr>
                            <w:rFonts w:ascii="Verdana" w:hAnsi="Verdana" w:cs="Arial"/>
                            <w:sz w:val="18"/>
                            <w:szCs w:val="18"/>
                            <w:u w:val="single"/>
                          </w:rPr>
                          <w:t>Formative</w:t>
                        </w:r>
                        <w:proofErr w:type="spellEnd"/>
                        <w:r w:rsidRPr="00782735">
                          <w:rPr>
                            <w:rFonts w:ascii="Verdana" w:hAnsi="Verdana" w:cs="Arial"/>
                            <w:sz w:val="18"/>
                            <w:szCs w:val="18"/>
                            <w:u w:val="single"/>
                          </w:rPr>
                          <w:t xml:space="preserve"> </w:t>
                        </w:r>
                        <w:proofErr w:type="spellStart"/>
                        <w:r w:rsidRPr="00782735">
                          <w:rPr>
                            <w:rFonts w:ascii="Verdana" w:hAnsi="Verdana" w:cs="Arial"/>
                            <w:sz w:val="18"/>
                            <w:szCs w:val="18"/>
                            <w:u w:val="single"/>
                          </w:rPr>
                          <w:t>Evaluation</w:t>
                        </w:r>
                        <w:proofErr w:type="spellEnd"/>
                      </w:p>
                      <w:p w14:paraId="650AE860" w14:textId="654E90C3" w:rsidR="00C41A8A" w:rsidRPr="00C41A8A" w:rsidRDefault="00C41A8A" w:rsidP="00B21ED7">
                        <w:pPr>
                          <w:numPr>
                            <w:ilvl w:val="0"/>
                            <w:numId w:val="5"/>
                          </w:numPr>
                          <w:tabs>
                            <w:tab w:val="clear" w:pos="360"/>
                          </w:tabs>
                          <w:spacing w:before="60" w:after="60"/>
                          <w:ind w:left="162" w:hanging="162"/>
                          <w:rPr>
                            <w:rFonts w:ascii="Verdana" w:hAnsi="Verdana" w:cs="Arial"/>
                            <w:sz w:val="18"/>
                            <w:szCs w:val="18"/>
                            <w:lang w:val="en-US"/>
                          </w:rPr>
                        </w:pPr>
                        <w:r w:rsidRPr="00C41A8A">
                          <w:rPr>
                            <w:rFonts w:ascii="Verdana" w:hAnsi="Verdana" w:cs="Arial"/>
                            <w:sz w:val="18"/>
                            <w:szCs w:val="18"/>
                            <w:lang w:val="en-US"/>
                          </w:rPr>
                          <w:t>They study the English gram</w:t>
                        </w:r>
                        <w:r>
                          <w:rPr>
                            <w:rFonts w:ascii="Verdana" w:hAnsi="Verdana" w:cs="Arial"/>
                            <w:sz w:val="18"/>
                            <w:szCs w:val="18"/>
                            <w:lang w:val="en-US"/>
                          </w:rPr>
                          <w:t>m</w:t>
                        </w:r>
                        <w:r w:rsidRPr="00C41A8A">
                          <w:rPr>
                            <w:rFonts w:ascii="Verdana" w:hAnsi="Verdana" w:cs="Arial"/>
                            <w:sz w:val="18"/>
                            <w:szCs w:val="18"/>
                            <w:lang w:val="en-US"/>
                          </w:rPr>
                          <w:t>ar rules about the simple present tense</w:t>
                        </w:r>
                        <w:r w:rsidR="00782735">
                          <w:rPr>
                            <w:rFonts w:ascii="Verdana" w:hAnsi="Verdana" w:cs="Arial"/>
                            <w:sz w:val="18"/>
                            <w:szCs w:val="18"/>
                            <w:lang w:val="en-US"/>
                          </w:rPr>
                          <w:t>.</w:t>
                        </w:r>
                      </w:p>
                      <w:p w14:paraId="6E8190B3" w14:textId="35FCE5D5" w:rsidR="00C41A8A" w:rsidRPr="00C41A8A" w:rsidRDefault="00782735" w:rsidP="00B21ED7">
                        <w:pPr>
                          <w:numPr>
                            <w:ilvl w:val="0"/>
                            <w:numId w:val="5"/>
                          </w:numPr>
                          <w:tabs>
                            <w:tab w:val="clear" w:pos="360"/>
                          </w:tabs>
                          <w:spacing w:before="60" w:after="60"/>
                          <w:ind w:left="162" w:hanging="162"/>
                          <w:rPr>
                            <w:rFonts w:ascii="Verdana" w:hAnsi="Verdana" w:cs="Arial"/>
                            <w:sz w:val="18"/>
                            <w:szCs w:val="18"/>
                            <w:lang w:val="en-US"/>
                          </w:rPr>
                        </w:pPr>
                        <w:r>
                          <w:rPr>
                            <w:rFonts w:ascii="Verdana" w:hAnsi="Verdana" w:cs="Arial"/>
                            <w:sz w:val="18"/>
                            <w:szCs w:val="18"/>
                            <w:lang w:val="en-US"/>
                          </w:rPr>
                          <w:t>They answer written practice on the book in their notebook and tell their answers orally.</w:t>
                        </w:r>
                      </w:p>
                      <w:p w14:paraId="7B991D75" w14:textId="353CA650" w:rsidR="00C41A8A" w:rsidRPr="00C41A8A" w:rsidRDefault="00782735" w:rsidP="00B21ED7">
                        <w:pPr>
                          <w:numPr>
                            <w:ilvl w:val="0"/>
                            <w:numId w:val="5"/>
                          </w:numPr>
                          <w:tabs>
                            <w:tab w:val="clear" w:pos="360"/>
                          </w:tabs>
                          <w:spacing w:before="60" w:after="60"/>
                          <w:ind w:left="162" w:hanging="162"/>
                          <w:rPr>
                            <w:rFonts w:ascii="Verdana" w:hAnsi="Verdana" w:cs="Arial"/>
                            <w:sz w:val="18"/>
                            <w:szCs w:val="18"/>
                            <w:lang w:val="en-US"/>
                          </w:rPr>
                        </w:pPr>
                        <w:r>
                          <w:rPr>
                            <w:rFonts w:ascii="Verdana" w:hAnsi="Verdana" w:cs="Arial"/>
                            <w:sz w:val="18"/>
                            <w:szCs w:val="18"/>
                            <w:lang w:val="en-US"/>
                          </w:rPr>
                          <w:t>They form new sentences about English using the images provided by the book and the teacher.</w:t>
                        </w:r>
                      </w:p>
                      <w:p w14:paraId="6343A23C" w14:textId="77777777" w:rsidR="00B21ED7" w:rsidRPr="0097369B" w:rsidRDefault="00B21ED7" w:rsidP="00782735">
                        <w:pPr>
                          <w:numPr>
                            <w:ilvl w:val="0"/>
                            <w:numId w:val="5"/>
                          </w:numPr>
                          <w:tabs>
                            <w:tab w:val="clear" w:pos="360"/>
                          </w:tabs>
                          <w:spacing w:before="60" w:after="60"/>
                          <w:ind w:left="162" w:hanging="162"/>
                          <w:rPr>
                            <w:rFonts w:ascii="Verdana" w:hAnsi="Verdana" w:cs="Arial"/>
                            <w:sz w:val="18"/>
                            <w:szCs w:val="18"/>
                            <w:lang w:val="en-US"/>
                          </w:rPr>
                        </w:pPr>
                      </w:p>
                    </w:tc>
                    <w:tc>
                      <w:tcPr>
                        <w:tcW w:w="0" w:type="auto"/>
                        <w:tcBorders>
                          <w:top w:val="nil"/>
                          <w:bottom w:val="nil"/>
                          <w:right w:val="nil"/>
                        </w:tcBorders>
                      </w:tcPr>
                      <w:p w14:paraId="2F3EE529" w14:textId="4209DF37" w:rsidR="00782735" w:rsidRPr="00782735" w:rsidRDefault="00782735" w:rsidP="00B21ED7">
                        <w:pPr>
                          <w:numPr>
                            <w:ilvl w:val="0"/>
                            <w:numId w:val="6"/>
                          </w:numPr>
                          <w:spacing w:before="60" w:after="60"/>
                          <w:ind w:left="153" w:hanging="225"/>
                          <w:rPr>
                            <w:rFonts w:ascii="Verdana" w:hAnsi="Verdana" w:cs="Arial"/>
                            <w:i/>
                            <w:iCs/>
                            <w:sz w:val="18"/>
                            <w:szCs w:val="18"/>
                            <w:u w:val="single"/>
                          </w:rPr>
                        </w:pPr>
                        <w:proofErr w:type="spellStart"/>
                        <w:r w:rsidRPr="00782735">
                          <w:rPr>
                            <w:rFonts w:ascii="Verdana" w:hAnsi="Verdana" w:cs="Arial"/>
                            <w:i/>
                            <w:iCs/>
                            <w:sz w:val="18"/>
                            <w:szCs w:val="18"/>
                            <w:u w:val="single"/>
                          </w:rPr>
                          <w:t>Summative</w:t>
                        </w:r>
                        <w:proofErr w:type="spellEnd"/>
                      </w:p>
                      <w:p w14:paraId="1AEA3402" w14:textId="6678714A" w:rsidR="00782735" w:rsidRPr="00AA63F4" w:rsidRDefault="00AA63F4" w:rsidP="00B21ED7">
                        <w:pPr>
                          <w:numPr>
                            <w:ilvl w:val="0"/>
                            <w:numId w:val="6"/>
                          </w:numPr>
                          <w:spacing w:before="60" w:after="60"/>
                          <w:ind w:left="153" w:hanging="225"/>
                          <w:rPr>
                            <w:rFonts w:ascii="Verdana" w:hAnsi="Verdana" w:cs="Arial"/>
                            <w:i/>
                            <w:iCs/>
                            <w:sz w:val="18"/>
                            <w:szCs w:val="18"/>
                            <w:lang w:val="en-US"/>
                          </w:rPr>
                        </w:pPr>
                        <w:r w:rsidRPr="00AA63F4">
                          <w:rPr>
                            <w:rFonts w:ascii="Verdana" w:hAnsi="Verdana" w:cs="Arial"/>
                            <w:i/>
                            <w:iCs/>
                            <w:sz w:val="18"/>
                            <w:szCs w:val="18"/>
                            <w:lang w:val="en-US"/>
                          </w:rPr>
                          <w:t>They will present an oral speech about how English influence our lives and future Jobs.</w:t>
                        </w:r>
                      </w:p>
                      <w:p w14:paraId="25D9E999" w14:textId="58F66F4B" w:rsidR="00782735" w:rsidRPr="00AA63F4" w:rsidRDefault="00AA63F4" w:rsidP="00B21ED7">
                        <w:pPr>
                          <w:numPr>
                            <w:ilvl w:val="0"/>
                            <w:numId w:val="6"/>
                          </w:numPr>
                          <w:spacing w:before="60" w:after="60"/>
                          <w:ind w:left="153" w:hanging="225"/>
                          <w:rPr>
                            <w:rFonts w:ascii="Verdana" w:hAnsi="Verdana" w:cs="Arial"/>
                            <w:i/>
                            <w:iCs/>
                            <w:sz w:val="18"/>
                            <w:szCs w:val="18"/>
                            <w:lang w:val="en-US"/>
                          </w:rPr>
                        </w:pPr>
                        <w:r>
                          <w:rPr>
                            <w:rFonts w:ascii="Verdana" w:hAnsi="Verdana" w:cs="Arial"/>
                            <w:i/>
                            <w:iCs/>
                            <w:sz w:val="18"/>
                            <w:szCs w:val="18"/>
                            <w:lang w:val="en-US"/>
                          </w:rPr>
                          <w:t xml:space="preserve">This will be a short speech of 5 lines with a visual made of </w:t>
                        </w:r>
                        <w:proofErr w:type="gramStart"/>
                        <w:r>
                          <w:rPr>
                            <w:rFonts w:ascii="Verdana" w:hAnsi="Verdana" w:cs="Arial"/>
                            <w:i/>
                            <w:iCs/>
                            <w:sz w:val="18"/>
                            <w:szCs w:val="18"/>
                            <w:lang w:val="en-US"/>
                          </w:rPr>
                          <w:t>the  help</w:t>
                        </w:r>
                        <w:proofErr w:type="gramEnd"/>
                        <w:r>
                          <w:rPr>
                            <w:rFonts w:ascii="Verdana" w:hAnsi="Verdana" w:cs="Arial"/>
                            <w:i/>
                            <w:iCs/>
                            <w:sz w:val="18"/>
                            <w:szCs w:val="18"/>
                            <w:lang w:val="en-US"/>
                          </w:rPr>
                          <w:t xml:space="preserve"> of Montage page in internet.</w:t>
                        </w:r>
                      </w:p>
                      <w:p w14:paraId="6FA980BF" w14:textId="77777777" w:rsidR="00B21ED7" w:rsidRPr="00AA63F4" w:rsidRDefault="00B21ED7" w:rsidP="00AA63F4">
                        <w:pPr>
                          <w:numPr>
                            <w:ilvl w:val="0"/>
                            <w:numId w:val="6"/>
                          </w:numPr>
                          <w:spacing w:before="60" w:after="60"/>
                          <w:ind w:left="153" w:hanging="225"/>
                          <w:rPr>
                            <w:rFonts w:ascii="Verdana" w:hAnsi="Verdana" w:cs="Arial"/>
                            <w:i/>
                            <w:iCs/>
                            <w:sz w:val="18"/>
                            <w:szCs w:val="18"/>
                            <w:lang w:val="en-US"/>
                          </w:rPr>
                        </w:pPr>
                      </w:p>
                    </w:tc>
                  </w:tr>
                </w:tbl>
                <w:p w14:paraId="72F3BDBF" w14:textId="77777777" w:rsidR="00A63508" w:rsidRPr="00AA63F4" w:rsidRDefault="00A63508" w:rsidP="00E9541B">
                  <w:pPr>
                    <w:spacing w:before="60" w:after="60"/>
                    <w:rPr>
                      <w:rFonts w:ascii="Verdana" w:hAnsi="Verdana" w:cs="Arial"/>
                      <w:sz w:val="20"/>
                      <w:szCs w:val="20"/>
                      <w:lang w:val="en-US"/>
                    </w:rPr>
                  </w:pPr>
                </w:p>
              </w:tc>
            </w:tr>
          </w:tbl>
          <w:p w14:paraId="5A4C62A3" w14:textId="77777777" w:rsidR="00A63508" w:rsidRPr="00AA63F4" w:rsidRDefault="00A63508" w:rsidP="00E9541B">
            <w:pPr>
              <w:spacing w:before="60" w:after="60"/>
              <w:rPr>
                <w:rFonts w:ascii="Verdana" w:hAnsi="Verdana" w:cs="Arial"/>
                <w:b/>
                <w:bCs/>
                <w:sz w:val="20"/>
                <w:lang w:val="en-US"/>
              </w:rPr>
            </w:pPr>
          </w:p>
        </w:tc>
      </w:tr>
      <w:tr w:rsidR="00A63508" w:rsidRPr="004D1468" w14:paraId="59CBFE5C"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14:paraId="6B98A3AC" w14:textId="77777777" w:rsidR="00A63508" w:rsidRPr="004D1468" w:rsidRDefault="00A63508" w:rsidP="00E9541B">
            <w:pPr>
              <w:spacing w:before="60" w:after="60"/>
              <w:rPr>
                <w:rFonts w:ascii="Verdana" w:hAnsi="Verdana" w:cs="Arial"/>
                <w:color w:val="FF0000"/>
                <w:sz w:val="20"/>
                <w:szCs w:val="20"/>
              </w:rPr>
            </w:pPr>
            <w:commentRangeStart w:id="4"/>
            <w:r w:rsidRPr="004D1468">
              <w:rPr>
                <w:rFonts w:ascii="Verdana" w:hAnsi="Verdana" w:cs="Arial"/>
                <w:b/>
                <w:bCs/>
                <w:sz w:val="20"/>
                <w:szCs w:val="20"/>
              </w:rPr>
              <w:t>Resumen de evaluaciones</w:t>
            </w:r>
            <w:commentRangeEnd w:id="4"/>
            <w:r w:rsidR="0034450D">
              <w:rPr>
                <w:rStyle w:val="Refdecomentario"/>
              </w:rPr>
              <w:commentReference w:id="4"/>
            </w:r>
          </w:p>
        </w:tc>
      </w:tr>
      <w:tr w:rsidR="00B21ED7" w:rsidRPr="007239C4" w14:paraId="08136515"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14:paraId="0241E5DA" w14:textId="752FAF5E" w:rsidR="00285DEC" w:rsidRPr="0097369B" w:rsidRDefault="00285DEC" w:rsidP="00055513">
            <w:pPr>
              <w:autoSpaceDE w:val="0"/>
              <w:autoSpaceDN w:val="0"/>
              <w:adjustRightInd w:val="0"/>
              <w:rPr>
                <w:rFonts w:ascii="Verdana" w:hAnsi="Verdana" w:cs="NeoSansIntel-LightItalic"/>
                <w:i/>
                <w:iCs/>
                <w:color w:val="000000"/>
                <w:sz w:val="18"/>
                <w:szCs w:val="18"/>
                <w:lang w:val="en-US" w:bidi="he-IL"/>
              </w:rPr>
            </w:pPr>
          </w:p>
          <w:p w14:paraId="351B9C8F" w14:textId="0A64666D" w:rsidR="00285DEC" w:rsidRPr="00EB2C11" w:rsidRDefault="00EB2C11" w:rsidP="00055513">
            <w:pPr>
              <w:autoSpaceDE w:val="0"/>
              <w:autoSpaceDN w:val="0"/>
              <w:adjustRightInd w:val="0"/>
              <w:rPr>
                <w:rFonts w:ascii="Verdana" w:hAnsi="Verdana" w:cs="NeoSansIntel-LightItalic"/>
                <w:i/>
                <w:iCs/>
                <w:color w:val="000000"/>
                <w:sz w:val="18"/>
                <w:szCs w:val="18"/>
                <w:lang w:val="en-US" w:bidi="he-IL"/>
              </w:rPr>
            </w:pPr>
            <w:r w:rsidRPr="00EB2C11">
              <w:rPr>
                <w:rFonts w:ascii="Verdana" w:hAnsi="Verdana" w:cs="NeoSansIntel-LightItalic"/>
                <w:i/>
                <w:iCs/>
                <w:color w:val="000000"/>
                <w:sz w:val="18"/>
                <w:szCs w:val="18"/>
                <w:lang w:val="en-US" w:bidi="he-IL"/>
              </w:rPr>
              <w:t>The evaluation criteria used during this Project are the following&gt;</w:t>
            </w:r>
          </w:p>
          <w:p w14:paraId="48BA0FA8" w14:textId="75034CDD" w:rsidR="00EB2C11" w:rsidRDefault="00EB2C11" w:rsidP="00055513">
            <w:pPr>
              <w:autoSpaceDE w:val="0"/>
              <w:autoSpaceDN w:val="0"/>
              <w:adjustRightInd w:val="0"/>
              <w:rPr>
                <w:rFonts w:ascii="Verdana" w:hAnsi="Verdana" w:cs="NeoSansIntel-LightItalic"/>
                <w:i/>
                <w:iCs/>
                <w:color w:val="000000"/>
                <w:sz w:val="18"/>
                <w:szCs w:val="18"/>
                <w:lang w:val="en-US" w:bidi="he-IL"/>
              </w:rPr>
            </w:pPr>
            <w:proofErr w:type="spellStart"/>
            <w:r w:rsidRPr="00EB2C11">
              <w:rPr>
                <w:rFonts w:ascii="Verdana" w:hAnsi="Verdana" w:cs="NeoSansIntel-LightItalic"/>
                <w:i/>
                <w:iCs/>
                <w:color w:val="000000"/>
                <w:sz w:val="18"/>
                <w:szCs w:val="18"/>
                <w:u w:val="single"/>
                <w:lang w:val="en-US" w:bidi="he-IL"/>
              </w:rPr>
              <w:t>Diagnostique</w:t>
            </w:r>
            <w:proofErr w:type="spellEnd"/>
            <w:r w:rsidRPr="00EB2C11">
              <w:rPr>
                <w:rFonts w:ascii="Verdana" w:hAnsi="Verdana" w:cs="NeoSansIntel-LightItalic"/>
                <w:i/>
                <w:iCs/>
                <w:color w:val="000000"/>
                <w:sz w:val="18"/>
                <w:szCs w:val="18"/>
                <w:u w:val="single"/>
                <w:lang w:val="en-US" w:bidi="he-IL"/>
              </w:rPr>
              <w:t>&gt;</w:t>
            </w:r>
            <w:r>
              <w:rPr>
                <w:rFonts w:ascii="Verdana" w:hAnsi="Verdana" w:cs="NeoSansIntel-LightItalic"/>
                <w:i/>
                <w:iCs/>
                <w:color w:val="000000"/>
                <w:sz w:val="18"/>
                <w:szCs w:val="18"/>
                <w:lang w:val="en-US" w:bidi="he-IL"/>
              </w:rPr>
              <w:t xml:space="preserve"> Students will evaluate each </w:t>
            </w:r>
            <w:proofErr w:type="gramStart"/>
            <w:r>
              <w:rPr>
                <w:rFonts w:ascii="Verdana" w:hAnsi="Verdana" w:cs="NeoSansIntel-LightItalic"/>
                <w:i/>
                <w:iCs/>
                <w:color w:val="000000"/>
                <w:sz w:val="18"/>
                <w:szCs w:val="18"/>
                <w:lang w:val="en-US" w:bidi="he-IL"/>
              </w:rPr>
              <w:t>other’s  answer</w:t>
            </w:r>
            <w:proofErr w:type="gramEnd"/>
            <w:r>
              <w:rPr>
                <w:rFonts w:ascii="Verdana" w:hAnsi="Verdana" w:cs="NeoSansIntel-LightItalic"/>
                <w:i/>
                <w:iCs/>
                <w:color w:val="000000"/>
                <w:sz w:val="18"/>
                <w:szCs w:val="18"/>
                <w:lang w:val="en-US" w:bidi="he-IL"/>
              </w:rPr>
              <w:t xml:space="preserve"> when it is indicated that they have to talk about the ideas that come up their minds when they look at the images on the sc</w:t>
            </w:r>
            <w:r w:rsidR="003A5A9C">
              <w:rPr>
                <w:rFonts w:ascii="Verdana" w:hAnsi="Verdana" w:cs="NeoSansIntel-LightItalic"/>
                <w:i/>
                <w:iCs/>
                <w:color w:val="000000"/>
                <w:sz w:val="18"/>
                <w:szCs w:val="18"/>
                <w:lang w:val="en-US" w:bidi="he-IL"/>
              </w:rPr>
              <w:t>reen or copies. They will list</w:t>
            </w:r>
            <w:r>
              <w:rPr>
                <w:rFonts w:ascii="Verdana" w:hAnsi="Verdana" w:cs="NeoSansIntel-LightItalic"/>
                <w:i/>
                <w:iCs/>
                <w:color w:val="000000"/>
                <w:sz w:val="18"/>
                <w:szCs w:val="18"/>
                <w:lang w:val="en-US" w:bidi="he-IL"/>
              </w:rPr>
              <w:t xml:space="preserve"> carefully what they tell about the images and they will evaluate if among us they have chosen the correct group answer.</w:t>
            </w:r>
          </w:p>
          <w:p w14:paraId="3CC8F38E" w14:textId="77777777" w:rsidR="00C97149" w:rsidRDefault="00C97149" w:rsidP="00055513">
            <w:pPr>
              <w:autoSpaceDE w:val="0"/>
              <w:autoSpaceDN w:val="0"/>
              <w:adjustRightInd w:val="0"/>
              <w:rPr>
                <w:rFonts w:ascii="Verdana" w:hAnsi="Verdana" w:cs="NeoSansIntel-LightItalic"/>
                <w:i/>
                <w:iCs/>
                <w:color w:val="000000"/>
                <w:sz w:val="18"/>
                <w:szCs w:val="18"/>
                <w:lang w:val="en-US" w:bidi="he-IL"/>
              </w:rPr>
            </w:pPr>
          </w:p>
          <w:p w14:paraId="04345E8A" w14:textId="20128DA8" w:rsidR="00C97149" w:rsidRDefault="007239C4" w:rsidP="00055513">
            <w:pPr>
              <w:autoSpaceDE w:val="0"/>
              <w:autoSpaceDN w:val="0"/>
              <w:adjustRightInd w:val="0"/>
              <w:rPr>
                <w:rFonts w:ascii="Verdana" w:hAnsi="Verdana" w:cs="NeoSansIntel-LightItalic"/>
                <w:i/>
                <w:iCs/>
                <w:color w:val="000000"/>
                <w:sz w:val="18"/>
                <w:szCs w:val="18"/>
                <w:lang w:val="en-US" w:bidi="he-IL"/>
              </w:rPr>
            </w:pPr>
            <w:hyperlink r:id="rId9" w:history="1">
              <w:r w:rsidR="00C97149" w:rsidRPr="00291452">
                <w:rPr>
                  <w:rStyle w:val="Hipervnculo"/>
                  <w:rFonts w:ascii="Verdana" w:hAnsi="Verdana" w:cs="NeoSansIntel-LightItalic"/>
                  <w:i/>
                  <w:iCs/>
                  <w:sz w:val="18"/>
                  <w:szCs w:val="18"/>
                  <w:lang w:val="en-US" w:bidi="he-IL"/>
                </w:rPr>
                <w:t>http://montagepages.fuselabs.com/public/MelvaLamboglia/GlobalEnglish2/a32600a1-ae12-4151-bea7-8f4340445d41.htm</w:t>
              </w:r>
            </w:hyperlink>
          </w:p>
          <w:p w14:paraId="10EC4545" w14:textId="77777777" w:rsidR="00C97149" w:rsidRDefault="00C97149" w:rsidP="00055513">
            <w:pPr>
              <w:autoSpaceDE w:val="0"/>
              <w:autoSpaceDN w:val="0"/>
              <w:adjustRightInd w:val="0"/>
              <w:rPr>
                <w:rFonts w:ascii="Verdana" w:hAnsi="Verdana" w:cs="NeoSansIntel-LightItalic"/>
                <w:i/>
                <w:iCs/>
                <w:color w:val="000000"/>
                <w:sz w:val="18"/>
                <w:szCs w:val="18"/>
                <w:lang w:val="en-US" w:bidi="he-IL"/>
              </w:rPr>
            </w:pPr>
          </w:p>
          <w:p w14:paraId="02D13BD4" w14:textId="3DAF7715" w:rsidR="00C97149" w:rsidRDefault="007239C4" w:rsidP="00055513">
            <w:pPr>
              <w:autoSpaceDE w:val="0"/>
              <w:autoSpaceDN w:val="0"/>
              <w:adjustRightInd w:val="0"/>
              <w:rPr>
                <w:rFonts w:ascii="Verdana" w:hAnsi="Verdana" w:cs="NeoSansIntel-LightItalic"/>
                <w:i/>
                <w:iCs/>
                <w:color w:val="000000"/>
                <w:sz w:val="18"/>
                <w:szCs w:val="18"/>
                <w:lang w:val="en-US" w:bidi="he-IL"/>
              </w:rPr>
            </w:pPr>
            <w:hyperlink r:id="rId10" w:history="1">
              <w:r w:rsidR="00C97149" w:rsidRPr="00291452">
                <w:rPr>
                  <w:rStyle w:val="Hipervnculo"/>
                  <w:rFonts w:ascii="Verdana" w:hAnsi="Verdana" w:cs="NeoSansIntel-LightItalic"/>
                  <w:i/>
                  <w:iCs/>
                  <w:sz w:val="18"/>
                  <w:szCs w:val="18"/>
                  <w:lang w:val="en-US" w:bidi="he-IL"/>
                </w:rPr>
                <w:t>http://montagepages.fuselabs.com/public/MelvaLamboglia/GlobalEnglish/5a72390b-2e65-49c1-9698-5f40a204e50b.htm</w:t>
              </w:r>
            </w:hyperlink>
          </w:p>
          <w:p w14:paraId="0EC13722" w14:textId="77777777" w:rsidR="00C97149" w:rsidRDefault="00C97149" w:rsidP="00055513">
            <w:pPr>
              <w:autoSpaceDE w:val="0"/>
              <w:autoSpaceDN w:val="0"/>
              <w:adjustRightInd w:val="0"/>
              <w:rPr>
                <w:rFonts w:ascii="Verdana" w:hAnsi="Verdana" w:cs="NeoSansIntel-LightItalic"/>
                <w:i/>
                <w:iCs/>
                <w:color w:val="000000"/>
                <w:sz w:val="18"/>
                <w:szCs w:val="18"/>
                <w:lang w:val="en-US" w:bidi="he-IL"/>
              </w:rPr>
            </w:pPr>
          </w:p>
          <w:p w14:paraId="596C7527" w14:textId="0B8CCB07" w:rsidR="00EB2C11" w:rsidRDefault="00EB2C11" w:rsidP="00055513">
            <w:pPr>
              <w:autoSpaceDE w:val="0"/>
              <w:autoSpaceDN w:val="0"/>
              <w:adjustRightInd w:val="0"/>
              <w:rPr>
                <w:rFonts w:ascii="Verdana" w:hAnsi="Verdana" w:cs="NeoSansIntel-LightItalic"/>
                <w:i/>
                <w:iCs/>
                <w:color w:val="000000"/>
                <w:sz w:val="18"/>
                <w:szCs w:val="18"/>
                <w:lang w:val="en-US" w:bidi="he-IL"/>
              </w:rPr>
            </w:pPr>
            <w:r w:rsidRPr="00EB2C11">
              <w:rPr>
                <w:rFonts w:ascii="Verdana" w:hAnsi="Verdana" w:cs="NeoSansIntel-LightItalic"/>
                <w:i/>
                <w:iCs/>
                <w:color w:val="000000"/>
                <w:sz w:val="18"/>
                <w:szCs w:val="18"/>
                <w:u w:val="single"/>
                <w:lang w:val="en-US" w:bidi="he-IL"/>
              </w:rPr>
              <w:t>Formative</w:t>
            </w:r>
            <w:r>
              <w:rPr>
                <w:rFonts w:ascii="Verdana" w:hAnsi="Verdana" w:cs="NeoSansIntel-LightItalic"/>
                <w:i/>
                <w:iCs/>
                <w:color w:val="000000"/>
                <w:sz w:val="18"/>
                <w:szCs w:val="18"/>
                <w:lang w:val="en-US" w:bidi="he-IL"/>
              </w:rPr>
              <w:t>&gt;they will look the grammar explanation that is in their book and they will form sentences in affirmative, negative way using the simple present tense of the verb to be and other verbs. They will correct among them according to the grammar rules.</w:t>
            </w:r>
          </w:p>
          <w:p w14:paraId="3549DEF4" w14:textId="77777777" w:rsidR="00F004E4" w:rsidRDefault="00F004E4" w:rsidP="00055513">
            <w:pPr>
              <w:autoSpaceDE w:val="0"/>
              <w:autoSpaceDN w:val="0"/>
              <w:adjustRightInd w:val="0"/>
              <w:rPr>
                <w:rFonts w:ascii="Verdana" w:hAnsi="Verdana" w:cs="NeoSansIntel-LightItalic"/>
                <w:i/>
                <w:iCs/>
                <w:color w:val="000000"/>
                <w:sz w:val="18"/>
                <w:szCs w:val="18"/>
                <w:lang w:val="en-US" w:bidi="he-IL"/>
              </w:rPr>
            </w:pPr>
          </w:p>
          <w:p w14:paraId="32A91428" w14:textId="77777777" w:rsidR="005E5514" w:rsidRDefault="005E5514" w:rsidP="00055513">
            <w:pPr>
              <w:autoSpaceDE w:val="0"/>
              <w:autoSpaceDN w:val="0"/>
              <w:adjustRightInd w:val="0"/>
              <w:rPr>
                <w:rFonts w:ascii="Verdana" w:hAnsi="Verdana" w:cs="NeoSansIntel-LightItalic"/>
                <w:i/>
                <w:iCs/>
                <w:color w:val="000000"/>
                <w:sz w:val="18"/>
                <w:szCs w:val="18"/>
                <w:lang w:val="en-US" w:bidi="he-IL"/>
              </w:rPr>
            </w:pPr>
          </w:p>
          <w:p w14:paraId="0F78445D" w14:textId="77777777" w:rsidR="00C97149" w:rsidRDefault="00C97149" w:rsidP="00055513">
            <w:pPr>
              <w:autoSpaceDE w:val="0"/>
              <w:autoSpaceDN w:val="0"/>
              <w:adjustRightInd w:val="0"/>
              <w:rPr>
                <w:rFonts w:ascii="Verdana" w:hAnsi="Verdana" w:cs="NeoSansIntel-LightItalic"/>
                <w:i/>
                <w:iCs/>
                <w:color w:val="000000"/>
                <w:sz w:val="18"/>
                <w:szCs w:val="18"/>
                <w:lang w:val="en-US" w:bidi="he-IL"/>
              </w:rPr>
            </w:pPr>
          </w:p>
          <w:p w14:paraId="7F51F4E9" w14:textId="06BD8293" w:rsidR="00285DEC" w:rsidRPr="00EB2C11" w:rsidRDefault="00EB2C11" w:rsidP="00055513">
            <w:pPr>
              <w:autoSpaceDE w:val="0"/>
              <w:autoSpaceDN w:val="0"/>
              <w:adjustRightInd w:val="0"/>
              <w:rPr>
                <w:rFonts w:ascii="Verdana" w:hAnsi="Verdana" w:cs="NeoSansIntel-LightItalic"/>
                <w:i/>
                <w:iCs/>
                <w:color w:val="000000"/>
                <w:sz w:val="18"/>
                <w:szCs w:val="18"/>
                <w:lang w:val="en-US" w:bidi="he-IL"/>
              </w:rPr>
            </w:pPr>
            <w:r w:rsidRPr="00F33666">
              <w:rPr>
                <w:rFonts w:ascii="Verdana" w:hAnsi="Verdana" w:cs="NeoSansIntel-LightItalic"/>
                <w:i/>
                <w:iCs/>
                <w:color w:val="000000"/>
                <w:sz w:val="18"/>
                <w:szCs w:val="18"/>
                <w:u w:val="single"/>
                <w:lang w:val="en-US" w:bidi="he-IL"/>
              </w:rPr>
              <w:t>Summative</w:t>
            </w:r>
            <w:r>
              <w:rPr>
                <w:rFonts w:ascii="Verdana" w:hAnsi="Verdana" w:cs="NeoSansIntel-LightItalic"/>
                <w:i/>
                <w:iCs/>
                <w:color w:val="000000"/>
                <w:sz w:val="18"/>
                <w:szCs w:val="18"/>
                <w:lang w:val="en-US" w:bidi="he-IL"/>
              </w:rPr>
              <w:t>&gt;Students will make oral presentation about English as a Global Language according to their own ideas using Montage platform.</w:t>
            </w:r>
            <w:r w:rsidR="00F33666">
              <w:rPr>
                <w:rFonts w:ascii="Verdana" w:hAnsi="Verdana" w:cs="NeoSansIntel-LightItalic"/>
                <w:i/>
                <w:iCs/>
                <w:color w:val="000000"/>
                <w:sz w:val="18"/>
                <w:szCs w:val="18"/>
                <w:lang w:val="en-US" w:bidi="he-IL"/>
              </w:rPr>
              <w:t xml:space="preserve"> This speech will be evaluated using a check list and a rubric. The check list will be used to evaluate the Montage page example and the rubric to evaluate the speech.</w:t>
            </w:r>
          </w:p>
          <w:p w14:paraId="062D931F" w14:textId="77777777" w:rsidR="00285DEC" w:rsidRPr="00EB2C11" w:rsidRDefault="00285DEC" w:rsidP="00055513">
            <w:pPr>
              <w:autoSpaceDE w:val="0"/>
              <w:autoSpaceDN w:val="0"/>
              <w:adjustRightInd w:val="0"/>
              <w:rPr>
                <w:rFonts w:ascii="Verdana" w:hAnsi="Verdana" w:cs="NeoSansIntel-LightItalic"/>
                <w:i/>
                <w:iCs/>
                <w:color w:val="000000"/>
                <w:sz w:val="18"/>
                <w:szCs w:val="18"/>
                <w:lang w:val="en-US" w:bidi="he-IL"/>
              </w:rPr>
            </w:pPr>
          </w:p>
          <w:p w14:paraId="01E9F973" w14:textId="4167AF6C" w:rsidR="00B21ED7" w:rsidRPr="00EB2C11" w:rsidRDefault="00B21ED7" w:rsidP="00055513">
            <w:pPr>
              <w:autoSpaceDE w:val="0"/>
              <w:autoSpaceDN w:val="0"/>
              <w:adjustRightInd w:val="0"/>
              <w:rPr>
                <w:rFonts w:ascii="Verdana" w:hAnsi="Verdana" w:cs="NeoSansIntel-LightItalic"/>
                <w:color w:val="000000"/>
                <w:sz w:val="18"/>
                <w:szCs w:val="18"/>
                <w:lang w:val="en-US" w:bidi="he-IL"/>
              </w:rPr>
            </w:pPr>
          </w:p>
        </w:tc>
      </w:tr>
      <w:tr w:rsidR="00A63508" w:rsidRPr="004D1468" w14:paraId="4C97E4B3"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14:paraId="6B1981DD" w14:textId="77777777" w:rsidR="00A63508" w:rsidRPr="004D1468" w:rsidRDefault="00A63508" w:rsidP="00E9541B">
            <w:pPr>
              <w:autoSpaceDE w:val="0"/>
              <w:autoSpaceDN w:val="0"/>
              <w:adjustRightInd w:val="0"/>
              <w:rPr>
                <w:rFonts w:ascii="Verdana" w:hAnsi="Verdana" w:cs="NeoSansIntel-LightItalic"/>
                <w:b/>
                <w:bCs/>
                <w:color w:val="FFFFFF"/>
                <w:sz w:val="20"/>
                <w:szCs w:val="20"/>
                <w:lang w:bidi="he-IL"/>
              </w:rPr>
            </w:pPr>
            <w:r w:rsidRPr="004D1468">
              <w:rPr>
                <w:rFonts w:ascii="Verdana" w:hAnsi="Verdana" w:cs="NeoSansIntel-LightItalic"/>
                <w:b/>
                <w:bCs/>
                <w:color w:val="FFFFFF"/>
                <w:sz w:val="20"/>
                <w:szCs w:val="20"/>
                <w:lang w:bidi="he-IL"/>
              </w:rPr>
              <w:t>Detalles de la unidad</w:t>
            </w:r>
          </w:p>
        </w:tc>
      </w:tr>
      <w:tr w:rsidR="00B21ED7" w:rsidRPr="004D1468" w14:paraId="3FB28AF1"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14:paraId="7A2D8775" w14:textId="77777777" w:rsidR="00B21ED7" w:rsidRPr="00FA0D66" w:rsidRDefault="00B21ED7" w:rsidP="00055513">
            <w:pPr>
              <w:autoSpaceDE w:val="0"/>
              <w:autoSpaceDN w:val="0"/>
              <w:adjustRightInd w:val="0"/>
              <w:rPr>
                <w:rFonts w:ascii="Verdana" w:hAnsi="Verdana" w:cs="NeoSansIntel-LightItalic"/>
                <w:b/>
                <w:bCs/>
                <w:color w:val="000000"/>
                <w:sz w:val="20"/>
                <w:szCs w:val="20"/>
                <w:lang w:bidi="he-IL"/>
              </w:rPr>
            </w:pPr>
            <w:r w:rsidRPr="00FA0D66">
              <w:rPr>
                <w:rFonts w:ascii="Verdana" w:hAnsi="Verdana" w:cs="NeoSansIntel-LightItalic"/>
                <w:b/>
                <w:bCs/>
                <w:color w:val="000000"/>
                <w:sz w:val="20"/>
                <w:szCs w:val="20"/>
                <w:lang w:bidi="he-IL"/>
              </w:rPr>
              <w:t>Habilidades previas</w:t>
            </w:r>
          </w:p>
        </w:tc>
      </w:tr>
      <w:tr w:rsidR="00A63508" w:rsidRPr="007239C4" w14:paraId="06F98186"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14:paraId="5F6E3513" w14:textId="758FB7A9" w:rsidR="00957EC3" w:rsidRDefault="00957EC3" w:rsidP="00E9541B">
            <w:pPr>
              <w:autoSpaceDE w:val="0"/>
              <w:autoSpaceDN w:val="0"/>
              <w:adjustRightInd w:val="0"/>
              <w:rPr>
                <w:rFonts w:ascii="Verdana" w:hAnsi="Verdana" w:cs="NeoSansIntel-LightItalic"/>
                <w:i/>
                <w:iCs/>
                <w:color w:val="231F20"/>
                <w:sz w:val="18"/>
                <w:szCs w:val="18"/>
                <w:lang w:val="en-US" w:bidi="he-IL"/>
              </w:rPr>
            </w:pPr>
            <w:r w:rsidRPr="00957EC3">
              <w:rPr>
                <w:rFonts w:ascii="Verdana" w:hAnsi="Verdana" w:cs="NeoSansIntel-LightItalic"/>
                <w:i/>
                <w:iCs/>
                <w:color w:val="231F20"/>
                <w:sz w:val="18"/>
                <w:szCs w:val="18"/>
                <w:lang w:val="en-US" w:bidi="he-IL"/>
              </w:rPr>
              <w:t>All my students should know the use of the simple present gram</w:t>
            </w:r>
            <w:r>
              <w:rPr>
                <w:rFonts w:ascii="Verdana" w:hAnsi="Verdana" w:cs="NeoSansIntel-LightItalic"/>
                <w:i/>
                <w:iCs/>
                <w:color w:val="231F20"/>
                <w:sz w:val="18"/>
                <w:szCs w:val="18"/>
                <w:lang w:val="en-US" w:bidi="he-IL"/>
              </w:rPr>
              <w:t>m</w:t>
            </w:r>
            <w:r w:rsidRPr="00957EC3">
              <w:rPr>
                <w:rFonts w:ascii="Verdana" w:hAnsi="Verdana" w:cs="NeoSansIntel-LightItalic"/>
                <w:i/>
                <w:iCs/>
                <w:color w:val="231F20"/>
                <w:sz w:val="18"/>
                <w:szCs w:val="18"/>
                <w:lang w:val="en-US" w:bidi="he-IL"/>
              </w:rPr>
              <w:t>ar rules because they have studied these</w:t>
            </w:r>
            <w:r>
              <w:rPr>
                <w:rFonts w:ascii="Verdana" w:hAnsi="Verdana" w:cs="NeoSansIntel-LightItalic"/>
                <w:i/>
                <w:iCs/>
                <w:color w:val="231F20"/>
                <w:sz w:val="18"/>
                <w:szCs w:val="18"/>
                <w:lang w:val="en-US" w:bidi="he-IL"/>
              </w:rPr>
              <w:t xml:space="preserve"> </w:t>
            </w:r>
            <w:r>
              <w:rPr>
                <w:rFonts w:ascii="Verdana" w:hAnsi="Verdana" w:cs="NeoSansIntel-LightItalic"/>
                <w:i/>
                <w:iCs/>
                <w:color w:val="231F20"/>
                <w:sz w:val="18"/>
                <w:szCs w:val="18"/>
                <w:lang w:val="en-US" w:bidi="he-IL"/>
              </w:rPr>
              <w:lastRenderedPageBreak/>
              <w:t>rules</w:t>
            </w:r>
            <w:r w:rsidRPr="00957EC3">
              <w:rPr>
                <w:rFonts w:ascii="Verdana" w:hAnsi="Verdana" w:cs="NeoSansIntel-LightItalic"/>
                <w:i/>
                <w:iCs/>
                <w:color w:val="231F20"/>
                <w:sz w:val="18"/>
                <w:szCs w:val="18"/>
                <w:lang w:val="en-US" w:bidi="he-IL"/>
              </w:rPr>
              <w:t xml:space="preserve"> years befo</w:t>
            </w:r>
            <w:r>
              <w:rPr>
                <w:rFonts w:ascii="Verdana" w:hAnsi="Verdana" w:cs="NeoSansIntel-LightItalic"/>
                <w:i/>
                <w:iCs/>
                <w:color w:val="231F20"/>
                <w:sz w:val="18"/>
                <w:szCs w:val="18"/>
                <w:lang w:val="en-US" w:bidi="he-IL"/>
              </w:rPr>
              <w:t xml:space="preserve">re because they </w:t>
            </w:r>
            <w:proofErr w:type="gramStart"/>
            <w:r>
              <w:rPr>
                <w:rFonts w:ascii="Verdana" w:hAnsi="Verdana" w:cs="NeoSansIntel-LightItalic"/>
                <w:i/>
                <w:iCs/>
                <w:color w:val="231F20"/>
                <w:sz w:val="18"/>
                <w:szCs w:val="18"/>
                <w:lang w:val="en-US" w:bidi="he-IL"/>
              </w:rPr>
              <w:t>are  in</w:t>
            </w:r>
            <w:proofErr w:type="gramEnd"/>
            <w:r>
              <w:rPr>
                <w:rFonts w:ascii="Verdana" w:hAnsi="Verdana" w:cs="NeoSansIntel-LightItalic"/>
                <w:i/>
                <w:iCs/>
                <w:color w:val="231F20"/>
                <w:sz w:val="18"/>
                <w:szCs w:val="18"/>
                <w:lang w:val="en-US" w:bidi="he-IL"/>
              </w:rPr>
              <w:t xml:space="preserve"> the eleven</w:t>
            </w:r>
            <w:r w:rsidRPr="00957EC3">
              <w:rPr>
                <w:rFonts w:ascii="Verdana" w:hAnsi="Verdana" w:cs="NeoSansIntel-LightItalic"/>
                <w:i/>
                <w:iCs/>
                <w:color w:val="231F20"/>
                <w:sz w:val="18"/>
                <w:szCs w:val="18"/>
                <w:lang w:val="en-US" w:bidi="he-IL"/>
              </w:rPr>
              <w:t xml:space="preserve"> grade.</w:t>
            </w:r>
          </w:p>
          <w:p w14:paraId="70E2C4C3" w14:textId="46A3573D" w:rsidR="00822303" w:rsidRPr="00957EC3" w:rsidRDefault="00822303" w:rsidP="00E9541B">
            <w:pPr>
              <w:autoSpaceDE w:val="0"/>
              <w:autoSpaceDN w:val="0"/>
              <w:adjustRightInd w:val="0"/>
              <w:rPr>
                <w:rFonts w:ascii="Verdana" w:hAnsi="Verdana" w:cs="NeoSansIntel-LightItalic"/>
                <w:i/>
                <w:iCs/>
                <w:color w:val="231F20"/>
                <w:sz w:val="18"/>
                <w:szCs w:val="18"/>
                <w:lang w:val="en-US" w:bidi="he-IL"/>
              </w:rPr>
            </w:pPr>
            <w:r>
              <w:rPr>
                <w:rFonts w:ascii="Verdana" w:hAnsi="Verdana" w:cs="NeoSansIntel-LightItalic"/>
                <w:i/>
                <w:iCs/>
                <w:color w:val="231F20"/>
                <w:sz w:val="18"/>
                <w:szCs w:val="18"/>
                <w:lang w:val="en-US" w:bidi="he-IL"/>
              </w:rPr>
              <w:t>They should know the use of the computer and the use of internet.</w:t>
            </w:r>
          </w:p>
          <w:p w14:paraId="21F6F624" w14:textId="77777777" w:rsidR="00957EC3" w:rsidRPr="00957EC3" w:rsidRDefault="00957EC3" w:rsidP="00E9541B">
            <w:pPr>
              <w:autoSpaceDE w:val="0"/>
              <w:autoSpaceDN w:val="0"/>
              <w:adjustRightInd w:val="0"/>
              <w:rPr>
                <w:rFonts w:ascii="Verdana" w:hAnsi="Verdana" w:cs="NeoSansIntel-LightItalic"/>
                <w:i/>
                <w:iCs/>
                <w:color w:val="231F20"/>
                <w:sz w:val="18"/>
                <w:szCs w:val="18"/>
                <w:lang w:val="en-US" w:bidi="he-IL"/>
              </w:rPr>
            </w:pPr>
          </w:p>
          <w:p w14:paraId="3F8907B5" w14:textId="0356964E" w:rsidR="00A63508" w:rsidRPr="0097369B" w:rsidRDefault="00A63508" w:rsidP="00E9541B">
            <w:pPr>
              <w:autoSpaceDE w:val="0"/>
              <w:autoSpaceDN w:val="0"/>
              <w:adjustRightInd w:val="0"/>
              <w:rPr>
                <w:rFonts w:ascii="Verdana" w:hAnsi="Verdana" w:cs="NeoSansIntel-LightItalic"/>
                <w:color w:val="000000"/>
                <w:sz w:val="20"/>
                <w:szCs w:val="20"/>
                <w:lang w:val="en-US" w:bidi="he-IL"/>
              </w:rPr>
            </w:pPr>
          </w:p>
        </w:tc>
      </w:tr>
      <w:tr w:rsidR="00A63508" w:rsidRPr="004D1468" w14:paraId="42C2EAB3"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14:paraId="2CEAB232" w14:textId="77777777" w:rsidR="00A63508" w:rsidRPr="004D1468" w:rsidRDefault="00A63508" w:rsidP="00E9541B">
            <w:pPr>
              <w:autoSpaceDE w:val="0"/>
              <w:autoSpaceDN w:val="0"/>
              <w:adjustRightInd w:val="0"/>
              <w:rPr>
                <w:rFonts w:ascii="Verdana" w:hAnsi="Verdana" w:cs="NeoSansIntel-LightItalic"/>
                <w:color w:val="FF0000"/>
                <w:sz w:val="20"/>
                <w:szCs w:val="20"/>
                <w:lang w:bidi="he-IL"/>
              </w:rPr>
            </w:pPr>
            <w:r w:rsidRPr="004D1468">
              <w:rPr>
                <w:rFonts w:ascii="Verdana" w:hAnsi="Verdana" w:cs="NeoSansIntel-LightItalic"/>
                <w:b/>
                <w:bCs/>
                <w:color w:val="231F20"/>
                <w:sz w:val="20"/>
                <w:szCs w:val="20"/>
                <w:lang w:bidi="he-IL"/>
              </w:rPr>
              <w:lastRenderedPageBreak/>
              <w:t>Procedimientos</w:t>
            </w:r>
          </w:p>
        </w:tc>
      </w:tr>
      <w:tr w:rsidR="00B21ED7" w:rsidRPr="007239C4" w14:paraId="0AD04408"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14:paraId="2BD0EB54" w14:textId="77777777" w:rsidR="00822303" w:rsidRPr="0097369B" w:rsidRDefault="00822303" w:rsidP="00055513">
            <w:pPr>
              <w:autoSpaceDE w:val="0"/>
              <w:autoSpaceDN w:val="0"/>
              <w:adjustRightInd w:val="0"/>
              <w:rPr>
                <w:rFonts w:ascii="Verdana" w:hAnsi="Verdana" w:cs="NeoSansIntel-LightItalic"/>
                <w:i/>
                <w:iCs/>
                <w:color w:val="000000"/>
                <w:sz w:val="18"/>
                <w:szCs w:val="18"/>
                <w:lang w:val="en-US" w:bidi="he-IL"/>
              </w:rPr>
            </w:pPr>
          </w:p>
          <w:p w14:paraId="08E0C9D0" w14:textId="4B9BAA8B" w:rsidR="00822303" w:rsidRDefault="00822303" w:rsidP="00055513">
            <w:pPr>
              <w:autoSpaceDE w:val="0"/>
              <w:autoSpaceDN w:val="0"/>
              <w:adjustRightInd w:val="0"/>
              <w:rPr>
                <w:rFonts w:ascii="Verdana" w:hAnsi="Verdana" w:cs="NeoSansIntel-LightItalic"/>
                <w:i/>
                <w:iCs/>
                <w:color w:val="000000"/>
                <w:sz w:val="18"/>
                <w:szCs w:val="18"/>
                <w:lang w:val="en-US" w:bidi="he-IL"/>
              </w:rPr>
            </w:pPr>
            <w:r w:rsidRPr="00822303">
              <w:rPr>
                <w:rFonts w:ascii="Verdana" w:hAnsi="Verdana" w:cs="NeoSansIntel-LightItalic"/>
                <w:i/>
                <w:iCs/>
                <w:color w:val="000000"/>
                <w:sz w:val="18"/>
                <w:szCs w:val="18"/>
                <w:lang w:val="en-US" w:bidi="he-IL"/>
              </w:rPr>
              <w:t xml:space="preserve">All the students will look at the screen in class where there is a Montage presentation of the “Global English” done by me. </w:t>
            </w:r>
            <w:r>
              <w:rPr>
                <w:rFonts w:ascii="Verdana" w:hAnsi="Verdana" w:cs="NeoSansIntel-LightItalic"/>
                <w:i/>
                <w:iCs/>
                <w:color w:val="000000"/>
                <w:sz w:val="18"/>
                <w:szCs w:val="18"/>
                <w:lang w:val="en-US" w:bidi="he-IL"/>
              </w:rPr>
              <w:t xml:space="preserve">After that, they have to tell what they think about the images presented in it and how they are related with the topic. </w:t>
            </w:r>
            <w:r w:rsidRPr="002F049D">
              <w:rPr>
                <w:rFonts w:ascii="Verdana" w:hAnsi="Verdana" w:cs="NeoSansIntel-LightItalic"/>
                <w:i/>
                <w:iCs/>
                <w:color w:val="000000"/>
                <w:sz w:val="18"/>
                <w:szCs w:val="18"/>
                <w:lang w:val="en-US" w:bidi="he-IL"/>
              </w:rPr>
              <w:t xml:space="preserve">When they explain their ideas. The </w:t>
            </w:r>
            <w:proofErr w:type="gramStart"/>
            <w:r w:rsidRPr="002F049D">
              <w:rPr>
                <w:rFonts w:ascii="Verdana" w:hAnsi="Verdana" w:cs="NeoSansIntel-LightItalic"/>
                <w:i/>
                <w:iCs/>
                <w:color w:val="000000"/>
                <w:sz w:val="18"/>
                <w:szCs w:val="18"/>
                <w:lang w:val="en-US" w:bidi="he-IL"/>
              </w:rPr>
              <w:t>teacher as</w:t>
            </w:r>
            <w:r w:rsidR="0097369B">
              <w:rPr>
                <w:rFonts w:ascii="Verdana" w:hAnsi="Verdana" w:cs="NeoSansIntel-LightItalic"/>
                <w:i/>
                <w:iCs/>
                <w:color w:val="000000"/>
                <w:sz w:val="18"/>
                <w:szCs w:val="18"/>
                <w:lang w:val="en-US" w:bidi="he-IL"/>
              </w:rPr>
              <w:t>k</w:t>
            </w:r>
            <w:proofErr w:type="gramEnd"/>
            <w:r w:rsidRPr="002F049D">
              <w:rPr>
                <w:rFonts w:ascii="Verdana" w:hAnsi="Verdana" w:cs="NeoSansIntel-LightItalic"/>
                <w:i/>
                <w:iCs/>
                <w:color w:val="000000"/>
                <w:sz w:val="18"/>
                <w:szCs w:val="18"/>
                <w:lang w:val="en-US" w:bidi="he-IL"/>
              </w:rPr>
              <w:t xml:space="preserve"> them to read a short text about “Global English on their textbook. </w:t>
            </w:r>
            <w:r w:rsidR="0015258E" w:rsidRPr="0015258E">
              <w:rPr>
                <w:rFonts w:ascii="Verdana" w:hAnsi="Verdana" w:cs="NeoSansIntel-LightItalic"/>
                <w:i/>
                <w:iCs/>
                <w:color w:val="000000"/>
                <w:sz w:val="18"/>
                <w:szCs w:val="18"/>
                <w:lang w:val="en-US" w:bidi="he-IL"/>
              </w:rPr>
              <w:t>They have to</w:t>
            </w:r>
            <w:r w:rsidR="0097369B">
              <w:rPr>
                <w:rFonts w:ascii="Verdana" w:hAnsi="Verdana" w:cs="NeoSansIntel-LightItalic"/>
                <w:i/>
                <w:iCs/>
                <w:color w:val="000000"/>
                <w:sz w:val="18"/>
                <w:szCs w:val="18"/>
                <w:lang w:val="en-US" w:bidi="he-IL"/>
              </w:rPr>
              <w:t xml:space="preserve"> </w:t>
            </w:r>
            <w:r w:rsidR="0015258E" w:rsidRPr="0015258E">
              <w:rPr>
                <w:rFonts w:ascii="Verdana" w:hAnsi="Verdana" w:cs="NeoSansIntel-LightItalic"/>
                <w:i/>
                <w:iCs/>
                <w:color w:val="000000"/>
                <w:sz w:val="18"/>
                <w:szCs w:val="18"/>
                <w:lang w:val="en-US" w:bidi="he-IL"/>
              </w:rPr>
              <w:t xml:space="preserve">scan the text looking for words similar to Spanish and words that are repeated several times. </w:t>
            </w:r>
            <w:r w:rsidR="0015258E">
              <w:rPr>
                <w:rFonts w:ascii="Verdana" w:hAnsi="Verdana" w:cs="NeoSansIntel-LightItalic"/>
                <w:i/>
                <w:iCs/>
                <w:color w:val="000000"/>
                <w:sz w:val="18"/>
                <w:szCs w:val="18"/>
                <w:lang w:val="en-US" w:bidi="he-IL"/>
              </w:rPr>
              <w:t xml:space="preserve"> They have to mention how many times they appear in the text. </w:t>
            </w:r>
            <w:r w:rsidR="00AA27EB">
              <w:rPr>
                <w:rFonts w:ascii="Verdana" w:hAnsi="Verdana" w:cs="NeoSansIntel-LightItalic"/>
                <w:i/>
                <w:iCs/>
                <w:color w:val="000000"/>
                <w:sz w:val="18"/>
                <w:szCs w:val="18"/>
                <w:lang w:val="en-US" w:bidi="he-IL"/>
              </w:rPr>
              <w:t>After the reading, they have to work in groups and answer comprehension question</w:t>
            </w:r>
            <w:r w:rsidR="00277B51">
              <w:rPr>
                <w:rFonts w:ascii="Verdana" w:hAnsi="Verdana" w:cs="NeoSansIntel-LightItalic"/>
                <w:i/>
                <w:iCs/>
                <w:color w:val="000000"/>
                <w:sz w:val="18"/>
                <w:szCs w:val="18"/>
                <w:lang w:val="en-US" w:bidi="he-IL"/>
              </w:rPr>
              <w:t>s</w:t>
            </w:r>
            <w:r w:rsidR="00AA27EB">
              <w:rPr>
                <w:rFonts w:ascii="Verdana" w:hAnsi="Verdana" w:cs="NeoSansIntel-LightItalic"/>
                <w:i/>
                <w:iCs/>
                <w:color w:val="000000"/>
                <w:sz w:val="18"/>
                <w:szCs w:val="18"/>
                <w:lang w:val="en-US" w:bidi="he-IL"/>
              </w:rPr>
              <w:t xml:space="preserve"> about the text in their notebook</w:t>
            </w:r>
            <w:r w:rsidR="00277B51">
              <w:rPr>
                <w:rFonts w:ascii="Verdana" w:hAnsi="Verdana" w:cs="NeoSansIntel-LightItalic"/>
                <w:i/>
                <w:iCs/>
                <w:color w:val="000000"/>
                <w:sz w:val="18"/>
                <w:szCs w:val="18"/>
                <w:lang w:val="en-US" w:bidi="he-IL"/>
              </w:rPr>
              <w:t>s</w:t>
            </w:r>
            <w:r w:rsidR="00AA27EB">
              <w:rPr>
                <w:rFonts w:ascii="Verdana" w:hAnsi="Verdana" w:cs="NeoSansIntel-LightItalic"/>
                <w:i/>
                <w:iCs/>
                <w:color w:val="000000"/>
                <w:sz w:val="18"/>
                <w:szCs w:val="18"/>
                <w:lang w:val="en-US" w:bidi="he-IL"/>
              </w:rPr>
              <w:t xml:space="preserve"> and share their ideas </w:t>
            </w:r>
            <w:proofErr w:type="gramStart"/>
            <w:r w:rsidR="00AA27EB">
              <w:rPr>
                <w:rFonts w:ascii="Verdana" w:hAnsi="Verdana" w:cs="NeoSansIntel-LightItalic"/>
                <w:i/>
                <w:iCs/>
                <w:color w:val="000000"/>
                <w:sz w:val="18"/>
                <w:szCs w:val="18"/>
                <w:lang w:val="en-US" w:bidi="he-IL"/>
              </w:rPr>
              <w:t>with  the</w:t>
            </w:r>
            <w:proofErr w:type="gramEnd"/>
            <w:r w:rsidR="00AA27EB">
              <w:rPr>
                <w:rFonts w:ascii="Verdana" w:hAnsi="Verdana" w:cs="NeoSansIntel-LightItalic"/>
                <w:i/>
                <w:iCs/>
                <w:color w:val="000000"/>
                <w:sz w:val="18"/>
                <w:szCs w:val="18"/>
                <w:lang w:val="en-US" w:bidi="he-IL"/>
              </w:rPr>
              <w:t xml:space="preserve"> rest of the class.</w:t>
            </w:r>
          </w:p>
          <w:p w14:paraId="2EAF809E" w14:textId="150FF14F" w:rsidR="00277B51" w:rsidRPr="0015258E" w:rsidRDefault="00277B51" w:rsidP="00055513">
            <w:pPr>
              <w:autoSpaceDE w:val="0"/>
              <w:autoSpaceDN w:val="0"/>
              <w:adjustRightInd w:val="0"/>
              <w:rPr>
                <w:rFonts w:ascii="Verdana" w:hAnsi="Verdana" w:cs="NeoSansIntel-LightItalic"/>
                <w:i/>
                <w:iCs/>
                <w:color w:val="000000"/>
                <w:sz w:val="18"/>
                <w:szCs w:val="18"/>
                <w:lang w:val="en-US" w:bidi="he-IL"/>
              </w:rPr>
            </w:pPr>
            <w:r>
              <w:rPr>
                <w:rFonts w:ascii="Verdana" w:hAnsi="Verdana" w:cs="NeoSansIntel-LightItalic"/>
                <w:i/>
                <w:iCs/>
                <w:color w:val="000000"/>
                <w:sz w:val="18"/>
                <w:szCs w:val="18"/>
                <w:lang w:val="en-US" w:bidi="he-IL"/>
              </w:rPr>
              <w:t>After finish these activities, they continue with the grammar area making sentences through pictures.  They analyze the images, and make sentences about the topic using grammar in context.</w:t>
            </w:r>
            <w:r w:rsidR="00FE2E98">
              <w:rPr>
                <w:rFonts w:ascii="Verdana" w:hAnsi="Verdana" w:cs="NeoSansIntel-LightItalic"/>
                <w:i/>
                <w:iCs/>
                <w:color w:val="000000"/>
                <w:sz w:val="18"/>
                <w:szCs w:val="18"/>
                <w:lang w:val="en-US" w:bidi="he-IL"/>
              </w:rPr>
              <w:t xml:space="preserve"> They continue answering the grammar practices in their notebooks. Then they will work in groups to prepare their speeches about their Montage presentation.</w:t>
            </w:r>
          </w:p>
          <w:p w14:paraId="32AAF14D" w14:textId="77777777" w:rsidR="00822303" w:rsidRPr="0015258E" w:rsidRDefault="00822303" w:rsidP="00055513">
            <w:pPr>
              <w:autoSpaceDE w:val="0"/>
              <w:autoSpaceDN w:val="0"/>
              <w:adjustRightInd w:val="0"/>
              <w:rPr>
                <w:rFonts w:ascii="Verdana" w:hAnsi="Verdana" w:cs="NeoSansIntel-LightItalic"/>
                <w:i/>
                <w:iCs/>
                <w:color w:val="000000"/>
                <w:sz w:val="18"/>
                <w:szCs w:val="18"/>
                <w:lang w:val="en-US" w:bidi="he-IL"/>
              </w:rPr>
            </w:pPr>
          </w:p>
          <w:p w14:paraId="6291B4C1" w14:textId="77777777" w:rsidR="00B21ED7" w:rsidRPr="0097369B" w:rsidRDefault="00B21ED7" w:rsidP="00FE2E98">
            <w:pPr>
              <w:autoSpaceDE w:val="0"/>
              <w:autoSpaceDN w:val="0"/>
              <w:adjustRightInd w:val="0"/>
              <w:rPr>
                <w:rFonts w:ascii="Verdana" w:hAnsi="Verdana" w:cs="NeoSansIntel-LightItalic"/>
                <w:i/>
                <w:iCs/>
                <w:color w:val="000000"/>
                <w:sz w:val="18"/>
                <w:szCs w:val="18"/>
                <w:lang w:val="en-US" w:bidi="he-IL"/>
              </w:rPr>
            </w:pPr>
          </w:p>
        </w:tc>
      </w:tr>
      <w:tr w:rsidR="00B21ED7" w:rsidRPr="004D1468" w14:paraId="7B029366"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14:paraId="72CE9A4E" w14:textId="77777777" w:rsidR="00B21ED7" w:rsidRPr="00FA0D66" w:rsidRDefault="00B21ED7" w:rsidP="00055513">
            <w:pPr>
              <w:autoSpaceDE w:val="0"/>
              <w:autoSpaceDN w:val="0"/>
              <w:adjustRightInd w:val="0"/>
              <w:rPr>
                <w:rFonts w:ascii="Verdana" w:hAnsi="Verdana" w:cs="NeoSansIntel-LightItalic"/>
                <w:strike/>
                <w:color w:val="000000"/>
                <w:sz w:val="20"/>
                <w:szCs w:val="20"/>
                <w:lang w:bidi="he-IL"/>
              </w:rPr>
            </w:pPr>
            <w:r w:rsidRPr="00FA0D66">
              <w:rPr>
                <w:rFonts w:ascii="Verdana" w:hAnsi="Verdana" w:cs="NeoSansIntel-LightItalic"/>
                <w:b/>
                <w:bCs/>
                <w:color w:val="000000"/>
                <w:sz w:val="20"/>
                <w:szCs w:val="20"/>
                <w:lang w:bidi="he-IL"/>
              </w:rPr>
              <w:t>Adaptaciones curriculares</w:t>
            </w:r>
          </w:p>
        </w:tc>
      </w:tr>
      <w:tr w:rsidR="00686E01" w:rsidRPr="004D1468" w14:paraId="1006391A" w14:textId="77777777" w:rsidTr="000555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2CDDB401" w14:textId="77777777" w:rsidR="00686E01" w:rsidRPr="004D1468" w:rsidRDefault="00686E01" w:rsidP="003903D6">
            <w:pPr>
              <w:spacing w:before="120" w:after="120"/>
              <w:rPr>
                <w:rFonts w:ascii="Verdana" w:hAnsi="Verdana" w:cs="Arial"/>
                <w:b/>
                <w:bCs/>
                <w:sz w:val="20"/>
              </w:rPr>
            </w:pPr>
            <w:r w:rsidRPr="00FA0D66">
              <w:rPr>
                <w:rFonts w:ascii="Verdana" w:hAnsi="Verdana" w:cs="Arial"/>
                <w:b/>
                <w:bCs/>
                <w:color w:val="000000"/>
                <w:sz w:val="20"/>
              </w:rPr>
              <w:t>Estudiante con necesidades especiales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14:paraId="504F5F42" w14:textId="4EEBD293" w:rsidR="00686E01" w:rsidRPr="00FA0D66" w:rsidRDefault="00686E01" w:rsidP="00055513">
            <w:pPr>
              <w:autoSpaceDE w:val="0"/>
              <w:autoSpaceDN w:val="0"/>
              <w:adjustRightInd w:val="0"/>
              <w:rPr>
                <w:rFonts w:ascii="Verdana" w:hAnsi="Verdana" w:cs="NeoSansIntel-LightItalic"/>
                <w:i/>
                <w:iCs/>
                <w:color w:val="000000"/>
                <w:sz w:val="18"/>
                <w:szCs w:val="18"/>
                <w:lang w:bidi="he-IL"/>
              </w:rPr>
            </w:pPr>
          </w:p>
        </w:tc>
      </w:tr>
      <w:tr w:rsidR="00686E01" w:rsidRPr="004D1468" w14:paraId="296CA952" w14:textId="77777777" w:rsidTr="000555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59C950EB" w14:textId="77777777" w:rsidR="00686E01" w:rsidRPr="004D1468" w:rsidRDefault="00686E01" w:rsidP="00E9541B">
            <w:pPr>
              <w:spacing w:before="120" w:after="120"/>
              <w:rPr>
                <w:rFonts w:ascii="Verdana" w:hAnsi="Verdana" w:cs="Arial"/>
                <w:b/>
                <w:bCs/>
                <w:sz w:val="20"/>
              </w:rPr>
            </w:pPr>
            <w:r w:rsidRPr="004D1468">
              <w:rPr>
                <w:rFonts w:ascii="Verdana" w:hAnsi="Verdana" w:cs="Arial"/>
                <w:b/>
                <w:bCs/>
                <w:sz w:val="20"/>
              </w:rPr>
              <w:t>No hispano-parlantes</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14:paraId="6D7E82CB" w14:textId="77777777" w:rsidR="00686E01" w:rsidRPr="00FA0D66" w:rsidRDefault="00686E01" w:rsidP="00B07BB0">
            <w:pPr>
              <w:autoSpaceDE w:val="0"/>
              <w:autoSpaceDN w:val="0"/>
              <w:adjustRightInd w:val="0"/>
              <w:rPr>
                <w:rFonts w:ascii="Verdana" w:hAnsi="Verdana" w:cs="NeoSansIntel-LightItalic"/>
                <w:color w:val="000000"/>
                <w:sz w:val="20"/>
                <w:szCs w:val="20"/>
                <w:lang w:bidi="he-IL"/>
              </w:rPr>
            </w:pPr>
          </w:p>
        </w:tc>
      </w:tr>
      <w:tr w:rsidR="00686E01" w:rsidRPr="007239C4" w14:paraId="46A56A78" w14:textId="77777777" w:rsidTr="0005551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14:paraId="48A88721" w14:textId="77777777" w:rsidR="00686E01" w:rsidRPr="004D1468" w:rsidRDefault="00686E01" w:rsidP="00E9541B">
            <w:pPr>
              <w:spacing w:before="120" w:after="120"/>
              <w:rPr>
                <w:rFonts w:ascii="Verdana" w:hAnsi="Verdana" w:cs="Arial"/>
                <w:b/>
                <w:bCs/>
                <w:sz w:val="20"/>
              </w:rPr>
            </w:pPr>
            <w:r w:rsidRPr="004D1468">
              <w:rPr>
                <w:rFonts w:ascii="Verdana" w:hAnsi="Verdana" w:cs="Arial"/>
                <w:b/>
                <w:bCs/>
                <w:sz w:val="20"/>
              </w:rPr>
              <w:t>Estudiante talentoso</w:t>
            </w:r>
          </w:p>
        </w:tc>
        <w:tc>
          <w:tcPr>
            <w:tcW w:w="8024" w:type="dxa"/>
            <w:gridSpan w:val="4"/>
            <w:tcBorders>
              <w:top w:val="single" w:sz="6" w:space="0" w:color="808080"/>
              <w:left w:val="single" w:sz="6" w:space="0" w:color="808080"/>
              <w:bottom w:val="single" w:sz="6" w:space="0" w:color="808080"/>
              <w:right w:val="single" w:sz="4" w:space="0" w:color="808080"/>
            </w:tcBorders>
            <w:shd w:val="clear" w:color="auto" w:fill="auto"/>
          </w:tcPr>
          <w:p w14:paraId="3430136D" w14:textId="06FCA675" w:rsidR="00FE2E98" w:rsidRPr="00FE2E98" w:rsidRDefault="00FE2E98" w:rsidP="00055513">
            <w:pPr>
              <w:autoSpaceDE w:val="0"/>
              <w:autoSpaceDN w:val="0"/>
              <w:adjustRightInd w:val="0"/>
              <w:rPr>
                <w:rFonts w:ascii="Verdana" w:hAnsi="Verdana" w:cs="NeoSansIntel-LightItalic"/>
                <w:i/>
                <w:iCs/>
                <w:color w:val="000000"/>
                <w:sz w:val="18"/>
                <w:szCs w:val="18"/>
                <w:lang w:val="en-US" w:bidi="he-IL"/>
              </w:rPr>
            </w:pPr>
            <w:r w:rsidRPr="00FE2E98">
              <w:rPr>
                <w:rFonts w:ascii="Verdana" w:hAnsi="Verdana" w:cs="NeoSansIntel-LightItalic"/>
                <w:i/>
                <w:iCs/>
                <w:color w:val="000000"/>
                <w:sz w:val="18"/>
                <w:szCs w:val="18"/>
                <w:lang w:val="en-US" w:bidi="he-IL"/>
              </w:rPr>
              <w:t xml:space="preserve">In each group, there will be a skillful student which will help their classmates with the use of the computer programs and also some pages as reference to improve their presentations. </w:t>
            </w:r>
            <w:r>
              <w:rPr>
                <w:rFonts w:ascii="Verdana" w:hAnsi="Verdana" w:cs="NeoSansIntel-LightItalic"/>
                <w:i/>
                <w:iCs/>
                <w:color w:val="000000"/>
                <w:sz w:val="18"/>
                <w:szCs w:val="18"/>
                <w:lang w:val="en-US" w:bidi="he-IL"/>
              </w:rPr>
              <w:t>Also, they will help their classmates with extra material about the use of friendly words to improve their presentations.</w:t>
            </w:r>
          </w:p>
          <w:p w14:paraId="33661550" w14:textId="6DFAF727" w:rsidR="00FE2E98" w:rsidRDefault="007239C4" w:rsidP="00055513">
            <w:pPr>
              <w:autoSpaceDE w:val="0"/>
              <w:autoSpaceDN w:val="0"/>
              <w:adjustRightInd w:val="0"/>
              <w:rPr>
                <w:color w:val="666666"/>
                <w:sz w:val="21"/>
                <w:szCs w:val="21"/>
                <w:lang w:val="en-US" w:eastAsia="es-PA"/>
              </w:rPr>
            </w:pPr>
            <w:hyperlink r:id="rId11" w:history="1">
              <w:r w:rsidR="00F004E4" w:rsidRPr="00291452">
                <w:rPr>
                  <w:rStyle w:val="Hipervnculo"/>
                  <w:sz w:val="21"/>
                  <w:szCs w:val="21"/>
                  <w:lang w:val="en-US" w:eastAsia="es-PA"/>
                </w:rPr>
                <w:t>http://www.my-spanish-dictionary.com/english-words-spanish-origin.html</w:t>
              </w:r>
            </w:hyperlink>
          </w:p>
          <w:p w14:paraId="2F6C437E" w14:textId="77777777" w:rsidR="00716679" w:rsidRDefault="00716679" w:rsidP="00055513">
            <w:pPr>
              <w:autoSpaceDE w:val="0"/>
              <w:autoSpaceDN w:val="0"/>
              <w:adjustRightInd w:val="0"/>
              <w:rPr>
                <w:color w:val="666666"/>
                <w:sz w:val="21"/>
                <w:szCs w:val="21"/>
                <w:lang w:val="en-US" w:eastAsia="es-PA"/>
              </w:rPr>
            </w:pPr>
          </w:p>
          <w:p w14:paraId="6765FA7C" w14:textId="2A613757" w:rsidR="00716679" w:rsidRDefault="007239C4" w:rsidP="00055513">
            <w:pPr>
              <w:autoSpaceDE w:val="0"/>
              <w:autoSpaceDN w:val="0"/>
              <w:adjustRightInd w:val="0"/>
              <w:rPr>
                <w:rFonts w:ascii="Verdana" w:hAnsi="Verdana" w:cs="NeoSansIntel-LightItalic"/>
                <w:i/>
                <w:iCs/>
                <w:color w:val="000000"/>
                <w:sz w:val="18"/>
                <w:szCs w:val="18"/>
                <w:lang w:val="en-US" w:bidi="he-IL"/>
              </w:rPr>
            </w:pPr>
            <w:hyperlink r:id="rId12" w:history="1">
              <w:r w:rsidR="00716679" w:rsidRPr="00291452">
                <w:rPr>
                  <w:rStyle w:val="Hipervnculo"/>
                  <w:rFonts w:ascii="Verdana" w:hAnsi="Verdana" w:cs="NeoSansIntel-LightItalic"/>
                  <w:i/>
                  <w:iCs/>
                  <w:sz w:val="18"/>
                  <w:szCs w:val="18"/>
                  <w:lang w:val="en-US" w:bidi="he-IL"/>
                </w:rPr>
                <w:t>http://spanish.about.com/cs/vocabulary/a/obviouswrong.htm</w:t>
              </w:r>
            </w:hyperlink>
          </w:p>
          <w:p w14:paraId="6E94CA83" w14:textId="77777777" w:rsidR="00716679" w:rsidRDefault="00716679" w:rsidP="00055513">
            <w:pPr>
              <w:autoSpaceDE w:val="0"/>
              <w:autoSpaceDN w:val="0"/>
              <w:adjustRightInd w:val="0"/>
              <w:rPr>
                <w:rFonts w:ascii="Verdana" w:hAnsi="Verdana" w:cs="NeoSansIntel-LightItalic"/>
                <w:i/>
                <w:iCs/>
                <w:color w:val="000000"/>
                <w:sz w:val="18"/>
                <w:szCs w:val="18"/>
                <w:lang w:val="en-US" w:bidi="he-IL"/>
              </w:rPr>
            </w:pPr>
          </w:p>
          <w:p w14:paraId="5D29EF7C" w14:textId="0C98F3EA" w:rsidR="00716679" w:rsidRDefault="007239C4" w:rsidP="00055513">
            <w:pPr>
              <w:autoSpaceDE w:val="0"/>
              <w:autoSpaceDN w:val="0"/>
              <w:adjustRightInd w:val="0"/>
              <w:rPr>
                <w:rFonts w:ascii="Verdana" w:hAnsi="Verdana" w:cs="NeoSansIntel-LightItalic"/>
                <w:i/>
                <w:iCs/>
                <w:color w:val="000000"/>
                <w:sz w:val="18"/>
                <w:szCs w:val="18"/>
                <w:lang w:val="en-US" w:bidi="he-IL"/>
              </w:rPr>
            </w:pPr>
            <w:hyperlink r:id="rId13" w:history="1">
              <w:r w:rsidR="00716679" w:rsidRPr="00291452">
                <w:rPr>
                  <w:rStyle w:val="Hipervnculo"/>
                  <w:rFonts w:ascii="Verdana" w:hAnsi="Verdana" w:cs="NeoSansIntel-LightItalic"/>
                  <w:i/>
                  <w:iCs/>
                  <w:sz w:val="18"/>
                  <w:szCs w:val="18"/>
                  <w:lang w:val="en-US" w:bidi="he-IL"/>
                </w:rPr>
                <w:t>http://www.colorincolorado.org/educators/background/cognates/</w:t>
              </w:r>
            </w:hyperlink>
          </w:p>
          <w:p w14:paraId="79C4176D" w14:textId="77777777" w:rsidR="00716679" w:rsidRDefault="00716679" w:rsidP="00055513">
            <w:pPr>
              <w:autoSpaceDE w:val="0"/>
              <w:autoSpaceDN w:val="0"/>
              <w:adjustRightInd w:val="0"/>
              <w:rPr>
                <w:rFonts w:ascii="Verdana" w:hAnsi="Verdana" w:cs="NeoSansIntel-LightItalic"/>
                <w:i/>
                <w:iCs/>
                <w:color w:val="000000"/>
                <w:sz w:val="18"/>
                <w:szCs w:val="18"/>
                <w:lang w:val="en-US" w:bidi="he-IL"/>
              </w:rPr>
            </w:pPr>
          </w:p>
          <w:p w14:paraId="27205F61" w14:textId="77777777" w:rsidR="00716679" w:rsidRPr="00FE2E98" w:rsidRDefault="00716679" w:rsidP="00055513">
            <w:pPr>
              <w:autoSpaceDE w:val="0"/>
              <w:autoSpaceDN w:val="0"/>
              <w:adjustRightInd w:val="0"/>
              <w:rPr>
                <w:rFonts w:ascii="Verdana" w:hAnsi="Verdana" w:cs="NeoSansIntel-LightItalic"/>
                <w:i/>
                <w:iCs/>
                <w:color w:val="000000"/>
                <w:sz w:val="18"/>
                <w:szCs w:val="18"/>
                <w:lang w:val="en-US" w:bidi="he-IL"/>
              </w:rPr>
            </w:pPr>
          </w:p>
          <w:p w14:paraId="0454DCC0" w14:textId="258A78E6" w:rsidR="00686E01" w:rsidRPr="0097369B" w:rsidRDefault="00686E01" w:rsidP="00055513">
            <w:pPr>
              <w:autoSpaceDE w:val="0"/>
              <w:autoSpaceDN w:val="0"/>
              <w:adjustRightInd w:val="0"/>
              <w:rPr>
                <w:rFonts w:ascii="Verdana" w:hAnsi="Verdana" w:cs="NeoSansIntel-LightItalic"/>
                <w:color w:val="000000"/>
                <w:sz w:val="20"/>
                <w:szCs w:val="20"/>
                <w:lang w:val="en-US" w:bidi="he-IL"/>
              </w:rPr>
            </w:pPr>
          </w:p>
        </w:tc>
      </w:tr>
      <w:tr w:rsidR="00A63508" w:rsidRPr="004D1468" w14:paraId="38F3CDC3" w14:textId="77777777">
        <w:trPr>
          <w:trHeight w:val="305"/>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14:paraId="52F26AB0" w14:textId="77777777" w:rsidR="00A63508" w:rsidRPr="004D1468" w:rsidRDefault="00A63508" w:rsidP="00E9541B">
            <w:pPr>
              <w:spacing w:before="120" w:after="120"/>
              <w:rPr>
                <w:rFonts w:ascii="Verdana" w:hAnsi="Verdana" w:cs="Arial"/>
                <w:b/>
                <w:sz w:val="22"/>
                <w:szCs w:val="20"/>
                <w:lang w:bidi="he-IL"/>
              </w:rPr>
            </w:pPr>
            <w:r w:rsidRPr="004D1468">
              <w:rPr>
                <w:rFonts w:ascii="Verdana" w:hAnsi="Verdana" w:cs="Arial"/>
                <w:b/>
                <w:bCs/>
                <w:sz w:val="20"/>
              </w:rPr>
              <w:t>Materiales y recursos necesarios para la unidad</w:t>
            </w:r>
          </w:p>
        </w:tc>
      </w:tr>
      <w:tr w:rsidR="00A63508" w:rsidRPr="004D1468" w14:paraId="5D512CE1"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14:paraId="7C2973EC" w14:textId="77777777" w:rsidR="00A63508" w:rsidRPr="004D1468" w:rsidRDefault="00A63508" w:rsidP="00E9541B">
            <w:pPr>
              <w:pStyle w:val="Ttulo3"/>
            </w:pPr>
            <w:r w:rsidRPr="004D1468">
              <w:rPr>
                <w:b/>
              </w:rPr>
              <w:t>Tecnología – Hardware</w:t>
            </w:r>
            <w:r w:rsidRPr="004D1468">
              <w:t xml:space="preserve"> (</w:t>
            </w:r>
            <w:r w:rsidRPr="004D1468">
              <w:rPr>
                <w:lang w:bidi="he-IL"/>
              </w:rPr>
              <w:t xml:space="preserve">equipo necesario)             </w:t>
            </w:r>
          </w:p>
        </w:tc>
      </w:tr>
      <w:tr w:rsidR="00A63508" w:rsidRPr="004D1468" w14:paraId="6B0A7597" w14:textId="77777777">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14:paraId="0E338F3B" w14:textId="77777777" w:rsidR="00A63508" w:rsidRPr="004D1468" w:rsidRDefault="00A63508" w:rsidP="00E9541B">
            <w:pPr>
              <w:pStyle w:val="Ttulo3"/>
              <w:rPr>
                <w:b/>
              </w:rPr>
            </w:pPr>
          </w:p>
        </w:tc>
      </w:tr>
      <w:tr w:rsidR="00A63508" w:rsidRPr="004D1468" w14:paraId="3459AEA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14:paraId="0B4E13AD" w14:textId="2F001285"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FE2E98">
              <w:rPr>
                <w:rFonts w:ascii="Verdana" w:hAnsi="Verdana" w:cs="Arial"/>
                <w:bCs/>
                <w:sz w:val="20"/>
              </w:rPr>
              <w:t>x</w:t>
            </w:r>
            <w:r w:rsidRPr="004D1468">
              <w:rPr>
                <w:rFonts w:ascii="Verdana" w:hAnsi="Verdana" w:cs="Arial"/>
                <w:bCs/>
                <w:sz w:val="20"/>
              </w:rPr>
              <w:t xml:space="preserve"> Cámara </w:t>
            </w:r>
          </w:p>
          <w:p w14:paraId="4D558407"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Computadora(s) </w:t>
            </w:r>
          </w:p>
          <w:p w14:paraId="64B6D283" w14:textId="30D347F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FE2E98">
              <w:rPr>
                <w:rFonts w:ascii="Verdana" w:hAnsi="Verdana" w:cs="Arial"/>
                <w:bCs/>
                <w:sz w:val="20"/>
              </w:rPr>
              <w:t>x</w:t>
            </w:r>
            <w:r w:rsidRPr="004D1468">
              <w:rPr>
                <w:rFonts w:ascii="Verdana" w:hAnsi="Verdana" w:cs="Arial"/>
                <w:bCs/>
                <w:sz w:val="20"/>
              </w:rPr>
              <w:t xml:space="preserve"> Cámara digital </w:t>
            </w:r>
          </w:p>
          <w:p w14:paraId="54B6E0DA"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Reproductor de DVD</w:t>
            </w:r>
          </w:p>
          <w:p w14:paraId="06DCEF4E" w14:textId="347CABCB" w:rsidR="00A63508" w:rsidRPr="004D1468" w:rsidRDefault="00A63508" w:rsidP="00E9541B">
            <w:pPr>
              <w:spacing w:before="60" w:after="60"/>
              <w:rPr>
                <w:rFonts w:ascii="Verdana" w:hAnsi="Verdana"/>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w:t>
            </w:r>
            <w:proofErr w:type="spellStart"/>
            <w:r w:rsidR="00FE2E98">
              <w:rPr>
                <w:rFonts w:ascii="Verdana" w:hAnsi="Verdana" w:cs="Arial"/>
                <w:bCs/>
                <w:sz w:val="20"/>
              </w:rPr>
              <w:t>x</w:t>
            </w:r>
            <w:r w:rsidRPr="004D1468">
              <w:rPr>
                <w:rFonts w:ascii="Verdana" w:hAnsi="Verdana" w:cs="Arial"/>
                <w:bCs/>
                <w:sz w:val="20"/>
              </w:rPr>
              <w:t>Conexión</w:t>
            </w:r>
            <w:proofErr w:type="spellEnd"/>
            <w:r w:rsidRPr="004D1468">
              <w:rPr>
                <w:rFonts w:ascii="Verdana" w:hAnsi="Verdana" w:cs="Arial"/>
                <w:bCs/>
                <w:sz w:val="20"/>
              </w:rPr>
              <w:t xml:space="preserve"> a Internet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14:paraId="64D52A39" w14:textId="5889BC98"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w:t>
            </w:r>
            <w:proofErr w:type="spellStart"/>
            <w:r w:rsidR="00C60DD1">
              <w:rPr>
                <w:rFonts w:ascii="Verdana" w:hAnsi="Verdana" w:cs="Arial"/>
                <w:bCs/>
                <w:sz w:val="20"/>
              </w:rPr>
              <w:t>x</w:t>
            </w:r>
            <w:r w:rsidRPr="004D1468">
              <w:rPr>
                <w:rFonts w:ascii="Verdana" w:hAnsi="Verdana" w:cs="Arial"/>
                <w:bCs/>
                <w:sz w:val="20"/>
              </w:rPr>
              <w:t>Disco</w:t>
            </w:r>
            <w:proofErr w:type="spellEnd"/>
            <w:r w:rsidRPr="004D1468">
              <w:rPr>
                <w:rFonts w:ascii="Verdana" w:hAnsi="Verdana" w:cs="Arial"/>
                <w:bCs/>
                <w:sz w:val="20"/>
              </w:rPr>
              <w:t xml:space="preserve"> láser</w:t>
            </w:r>
          </w:p>
          <w:p w14:paraId="60C1B0F6" w14:textId="16760F2C"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w:t>
            </w:r>
            <w:r w:rsidR="00FE2E98">
              <w:rPr>
                <w:rFonts w:ascii="Verdana" w:hAnsi="Verdana" w:cs="Arial"/>
                <w:bCs/>
                <w:sz w:val="20"/>
              </w:rPr>
              <w:t xml:space="preserve">x </w:t>
            </w:r>
            <w:r w:rsidRPr="004D1468">
              <w:rPr>
                <w:rFonts w:ascii="Verdana" w:hAnsi="Verdana" w:cs="Arial"/>
                <w:bCs/>
                <w:sz w:val="20"/>
              </w:rPr>
              <w:t xml:space="preserve">Impresora </w:t>
            </w:r>
          </w:p>
          <w:p w14:paraId="01AEA88F" w14:textId="38EA7ACE"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proofErr w:type="spellStart"/>
            <w:r w:rsidR="00FE2E98">
              <w:rPr>
                <w:rFonts w:ascii="Verdana" w:hAnsi="Verdana" w:cs="Arial"/>
                <w:bCs/>
                <w:sz w:val="20"/>
              </w:rPr>
              <w:t>x</w:t>
            </w:r>
            <w:r w:rsidRPr="004D1468">
              <w:rPr>
                <w:rFonts w:ascii="Verdana" w:hAnsi="Verdana" w:cs="Arial"/>
                <w:bCs/>
                <w:sz w:val="20"/>
              </w:rPr>
              <w:t>Sistema</w:t>
            </w:r>
            <w:proofErr w:type="spellEnd"/>
            <w:r w:rsidRPr="004D1468">
              <w:rPr>
                <w:rFonts w:ascii="Verdana" w:hAnsi="Verdana" w:cs="Arial"/>
                <w:bCs/>
                <w:sz w:val="20"/>
              </w:rPr>
              <w:t xml:space="preserve"> de proyección </w:t>
            </w:r>
          </w:p>
          <w:p w14:paraId="24852B9A"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Escáner </w:t>
            </w:r>
          </w:p>
          <w:p w14:paraId="23E66886" w14:textId="77777777" w:rsidR="00A63508" w:rsidRPr="004D1468" w:rsidRDefault="00A63508" w:rsidP="00E9541B">
            <w:pPr>
              <w:spacing w:before="60" w:after="60"/>
              <w:rPr>
                <w:rFonts w:ascii="Verdana" w:hAnsi="Verdana" w:cs="Arial"/>
                <w:sz w:val="20"/>
                <w:szCs w:val="20"/>
                <w:lang w:bidi="he-IL"/>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Televisor </w:t>
            </w: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14:paraId="5944A249"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VCR </w:t>
            </w:r>
          </w:p>
          <w:p w14:paraId="3912C0E8"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Cámara de vídeo </w:t>
            </w:r>
          </w:p>
          <w:p w14:paraId="1F7F5DD3"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Equipo de vídeo conferencia</w:t>
            </w:r>
          </w:p>
          <w:p w14:paraId="743F1D73" w14:textId="3714FF44"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C60DD1">
              <w:rPr>
                <w:rFonts w:ascii="Verdana" w:hAnsi="Verdana" w:cs="Arial"/>
                <w:bCs/>
                <w:sz w:val="20"/>
              </w:rPr>
              <w:t>x</w:t>
            </w:r>
            <w:r w:rsidRPr="004D1468">
              <w:rPr>
                <w:rFonts w:ascii="Verdana" w:hAnsi="Verdana" w:cs="Arial"/>
                <w:bCs/>
                <w:sz w:val="20"/>
              </w:rPr>
              <w:t xml:space="preserve"> Otro</w:t>
            </w:r>
          </w:p>
        </w:tc>
      </w:tr>
      <w:tr w:rsidR="00A63508" w:rsidRPr="004D1468" w14:paraId="370E216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14:paraId="6F8E0978" w14:textId="77777777" w:rsidR="00A63508" w:rsidRPr="004D1468" w:rsidRDefault="00A63508" w:rsidP="00E9541B">
            <w:pPr>
              <w:rPr>
                <w:rFonts w:ascii="Verdana" w:hAnsi="Verdana" w:cs="Arial"/>
                <w:bCs/>
                <w:sz w:val="20"/>
              </w:rPr>
            </w:pPr>
            <w:r w:rsidRPr="004D1468">
              <w:rPr>
                <w:rFonts w:ascii="Verdana" w:hAnsi="Verdana" w:cs="Arial"/>
                <w:b/>
                <w:bCs/>
                <w:sz w:val="20"/>
              </w:rPr>
              <w:t>Tecnología – Software</w:t>
            </w:r>
            <w:r w:rsidRPr="004D1468">
              <w:rPr>
                <w:rFonts w:ascii="Verdana" w:hAnsi="Verdana" w:cs="Arial"/>
                <w:bCs/>
                <w:sz w:val="20"/>
              </w:rPr>
              <w:t xml:space="preserve"> (</w:t>
            </w:r>
            <w:r w:rsidRPr="004D1468">
              <w:rPr>
                <w:rFonts w:ascii="Verdana" w:hAnsi="Verdana" w:cs="Arial"/>
                <w:sz w:val="20"/>
                <w:szCs w:val="20"/>
                <w:lang w:bidi="he-IL"/>
              </w:rPr>
              <w:t>necesario)</w:t>
            </w:r>
          </w:p>
        </w:tc>
      </w:tr>
      <w:tr w:rsidR="00A63508" w:rsidRPr="004D1468" w14:paraId="6CD0B8D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36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14:paraId="342439F8" w14:textId="77777777" w:rsidR="00A63508" w:rsidRPr="004D1468" w:rsidRDefault="00A63508" w:rsidP="00E9541B">
            <w:pPr>
              <w:rPr>
                <w:rFonts w:ascii="Verdana" w:hAnsi="Verdana" w:cs="Arial"/>
                <w:b/>
                <w:bCs/>
                <w:sz w:val="20"/>
                <w:szCs w:val="20"/>
              </w:rPr>
            </w:pPr>
          </w:p>
        </w:tc>
      </w:tr>
      <w:tr w:rsidR="00A63508" w:rsidRPr="004D1468" w14:paraId="4168BEE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32" w:type="dxa"/>
            <w:gridSpan w:val="3"/>
            <w:tcBorders>
              <w:top w:val="single" w:sz="6" w:space="0" w:color="808080"/>
              <w:left w:val="single" w:sz="4" w:space="0" w:color="808080"/>
              <w:bottom w:val="single" w:sz="6" w:space="0" w:color="808080"/>
              <w:right w:val="single" w:sz="6" w:space="0" w:color="808080"/>
            </w:tcBorders>
            <w:shd w:val="clear" w:color="auto" w:fill="auto"/>
          </w:tcPr>
          <w:p w14:paraId="1E509AA1"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lastRenderedPageBreak/>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Base de datos/Hoja de cálculo </w:t>
            </w:r>
          </w:p>
          <w:p w14:paraId="1548C9B7"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Diagramador de publicaciones </w:t>
            </w:r>
          </w:p>
          <w:p w14:paraId="246F1FF0" w14:textId="3F8743B4"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C60DD1">
              <w:rPr>
                <w:rFonts w:ascii="Verdana" w:hAnsi="Verdana" w:cs="Arial"/>
                <w:bCs/>
                <w:sz w:val="20"/>
              </w:rPr>
              <w:t>x</w:t>
            </w:r>
            <w:r w:rsidRPr="004D1468">
              <w:rPr>
                <w:rFonts w:ascii="Verdana" w:hAnsi="Verdana" w:cs="Arial"/>
                <w:bCs/>
                <w:sz w:val="20"/>
              </w:rPr>
              <w:t xml:space="preserve"> Programa de correo electrónico</w:t>
            </w:r>
          </w:p>
          <w:p w14:paraId="56290557"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Enciclopedia en CD-ROM </w:t>
            </w:r>
          </w:p>
        </w:tc>
        <w:tc>
          <w:tcPr>
            <w:tcW w:w="2984" w:type="dxa"/>
            <w:tcBorders>
              <w:top w:val="single" w:sz="6" w:space="0" w:color="808080"/>
              <w:left w:val="single" w:sz="6" w:space="0" w:color="808080"/>
              <w:bottom w:val="single" w:sz="6" w:space="0" w:color="808080"/>
              <w:right w:val="single" w:sz="6" w:space="0" w:color="808080"/>
            </w:tcBorders>
            <w:shd w:val="clear" w:color="auto" w:fill="auto"/>
          </w:tcPr>
          <w:p w14:paraId="7EBEBB8F" w14:textId="098146D6"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C60DD1">
              <w:rPr>
                <w:rFonts w:ascii="Verdana" w:hAnsi="Verdana" w:cs="Arial"/>
                <w:bCs/>
                <w:sz w:val="20"/>
              </w:rPr>
              <w:t>x</w:t>
            </w:r>
            <w:r w:rsidRPr="004D1468">
              <w:rPr>
                <w:rFonts w:ascii="Verdana" w:hAnsi="Verdana" w:cs="Arial"/>
                <w:bCs/>
                <w:sz w:val="20"/>
              </w:rPr>
              <w:t xml:space="preserve"> Editor de imágenes </w:t>
            </w:r>
          </w:p>
          <w:p w14:paraId="762E5ECC" w14:textId="7777777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Buscador Web </w:t>
            </w:r>
          </w:p>
          <w:p w14:paraId="6BF7B011" w14:textId="34659312"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ed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w:t>
            </w:r>
            <w:r w:rsidR="00C60DD1">
              <w:rPr>
                <w:rFonts w:ascii="Verdana" w:hAnsi="Verdana" w:cs="Arial"/>
                <w:bCs/>
                <w:sz w:val="20"/>
              </w:rPr>
              <w:t xml:space="preserve">x </w:t>
            </w:r>
            <w:r w:rsidRPr="004D1468">
              <w:rPr>
                <w:rFonts w:ascii="Verdana" w:hAnsi="Verdana" w:cs="Arial"/>
                <w:bCs/>
                <w:sz w:val="20"/>
              </w:rPr>
              <w:t xml:space="preserve">Multimedia </w:t>
            </w:r>
          </w:p>
          <w:p w14:paraId="182A750A" w14:textId="77777777" w:rsidR="00A63508" w:rsidRPr="004D1468" w:rsidRDefault="00A63508" w:rsidP="00E9541B">
            <w:pPr>
              <w:spacing w:before="60" w:after="60"/>
              <w:rPr>
                <w:rFonts w:ascii="Verdana" w:hAnsi="Verdana" w:cs="Arial"/>
                <w:bCs/>
                <w:sz w:val="20"/>
              </w:rPr>
            </w:pPr>
          </w:p>
        </w:tc>
        <w:tc>
          <w:tcPr>
            <w:tcW w:w="3651" w:type="dxa"/>
            <w:tcBorders>
              <w:top w:val="single" w:sz="6" w:space="0" w:color="808080"/>
              <w:left w:val="single" w:sz="6" w:space="0" w:color="808080"/>
              <w:bottom w:val="single" w:sz="6" w:space="0" w:color="808080"/>
              <w:right w:val="single" w:sz="4" w:space="0" w:color="808080"/>
            </w:tcBorders>
            <w:shd w:val="clear" w:color="auto" w:fill="auto"/>
          </w:tcPr>
          <w:p w14:paraId="2FD8B3A9" w14:textId="0DA83837"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w:t>
            </w:r>
            <w:r w:rsidR="00C60DD1">
              <w:rPr>
                <w:rFonts w:ascii="Verdana" w:hAnsi="Verdana" w:cs="Arial"/>
                <w:bCs/>
                <w:sz w:val="20"/>
              </w:rPr>
              <w:t xml:space="preserve">x </w:t>
            </w:r>
            <w:r w:rsidRPr="004D1468">
              <w:rPr>
                <w:rFonts w:ascii="Verdana" w:hAnsi="Verdana" w:cs="Arial"/>
                <w:bCs/>
                <w:sz w:val="20"/>
              </w:rPr>
              <w:t xml:space="preserve">Desarrollo de páginas web </w:t>
            </w:r>
          </w:p>
          <w:p w14:paraId="2771289F" w14:textId="37C7F900" w:rsidR="00A63508" w:rsidRPr="004D1468" w:rsidRDefault="00A63508" w:rsidP="00E9541B">
            <w:pPr>
              <w:spacing w:before="60" w:after="60"/>
              <w:rPr>
                <w:rFonts w:ascii="Verdana" w:hAnsi="Verdana" w:cs="Arial"/>
                <w:bCs/>
                <w:sz w:val="20"/>
              </w:rPr>
            </w:pPr>
            <w:r w:rsidRPr="004D1468">
              <w:rPr>
                <w:rFonts w:ascii="Verdana" w:hAnsi="Verdana" w:cs="Arial"/>
                <w:bCs/>
                <w:sz w:val="20"/>
              </w:rPr>
              <w:fldChar w:fldCharType="begin">
                <w:ffData>
                  <w:name w:val="Check1"/>
                  <w:enabled/>
                  <w:calcOnExit w:val="0"/>
                  <w:checkBox>
                    <w:sizeAuto/>
                    <w:default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00C60DD1">
              <w:rPr>
                <w:rFonts w:ascii="Verdana" w:hAnsi="Verdana" w:cs="Arial"/>
                <w:bCs/>
                <w:sz w:val="20"/>
              </w:rPr>
              <w:t>x</w:t>
            </w:r>
            <w:r w:rsidRPr="004D1468">
              <w:rPr>
                <w:rFonts w:ascii="Verdana" w:hAnsi="Verdana" w:cs="Arial"/>
                <w:bCs/>
                <w:sz w:val="20"/>
              </w:rPr>
              <w:t xml:space="preserve"> Procesador de texto </w:t>
            </w:r>
          </w:p>
          <w:p w14:paraId="3B302784" w14:textId="77777777" w:rsidR="00A63508" w:rsidRPr="004D1468" w:rsidRDefault="00A63508" w:rsidP="00E9541B">
            <w:pPr>
              <w:spacing w:before="60" w:after="60"/>
              <w:rPr>
                <w:rFonts w:ascii="Verdana" w:hAnsi="Verdana" w:cs="Arial"/>
                <w:bCs/>
                <w:sz w:val="20"/>
                <w:u w:val="single"/>
              </w:rPr>
            </w:pPr>
            <w:r w:rsidRPr="004D1468">
              <w:rPr>
                <w:rFonts w:ascii="Verdana" w:hAnsi="Verdana" w:cs="Arial"/>
                <w:bCs/>
                <w:sz w:val="20"/>
              </w:rPr>
              <w:fldChar w:fldCharType="begin">
                <w:ffData>
                  <w:name w:val="Check1"/>
                  <w:enabled/>
                  <w:calcOnExit w:val="0"/>
                  <w:checkBox>
                    <w:sizeAuto/>
                    <w:default w:val="0"/>
                    <w:checked w:val="0"/>
                  </w:checkBox>
                </w:ffData>
              </w:fldChar>
            </w:r>
            <w:r w:rsidRPr="004D1468">
              <w:rPr>
                <w:rFonts w:ascii="Verdana" w:hAnsi="Verdana" w:cs="Arial"/>
                <w:bCs/>
                <w:sz w:val="20"/>
              </w:rPr>
              <w:instrText xml:space="preserve"> FORMCHECKBOX </w:instrText>
            </w:r>
            <w:r w:rsidR="007239C4">
              <w:rPr>
                <w:rFonts w:ascii="Verdana" w:hAnsi="Verdana" w:cs="Arial"/>
                <w:bCs/>
                <w:sz w:val="20"/>
              </w:rPr>
            </w:r>
            <w:r w:rsidR="007239C4">
              <w:rPr>
                <w:rFonts w:ascii="Verdana" w:hAnsi="Verdana" w:cs="Arial"/>
                <w:bCs/>
                <w:sz w:val="20"/>
              </w:rPr>
              <w:fldChar w:fldCharType="separate"/>
            </w:r>
            <w:r w:rsidRPr="004D1468">
              <w:rPr>
                <w:rFonts w:ascii="Verdana" w:hAnsi="Verdana" w:cs="Arial"/>
                <w:bCs/>
                <w:sz w:val="20"/>
              </w:rPr>
              <w:fldChar w:fldCharType="end"/>
            </w:r>
            <w:r w:rsidRPr="004D1468">
              <w:rPr>
                <w:rFonts w:ascii="Verdana" w:hAnsi="Verdana" w:cs="Arial"/>
                <w:bCs/>
                <w:sz w:val="20"/>
              </w:rPr>
              <w:t xml:space="preserve"> Otro </w:t>
            </w:r>
            <w:r w:rsidRPr="004D1468">
              <w:rPr>
                <w:rFonts w:ascii="Verdana" w:hAnsi="Verdana" w:cs="Arial"/>
                <w:bCs/>
                <w:sz w:val="20"/>
              </w:rPr>
              <w:fldChar w:fldCharType="begin">
                <w:ffData>
                  <w:name w:val="Text6"/>
                  <w:enabled/>
                  <w:calcOnExit w:val="0"/>
                  <w:textInput/>
                </w:ffData>
              </w:fldChar>
            </w:r>
            <w:r w:rsidRPr="004D1468">
              <w:rPr>
                <w:rFonts w:ascii="Verdana" w:hAnsi="Verdana" w:cs="Arial"/>
                <w:bCs/>
                <w:sz w:val="20"/>
              </w:rPr>
              <w:instrText xml:space="preserve"> FORMTEXT </w:instrText>
            </w:r>
            <w:r w:rsidRPr="004D1468">
              <w:rPr>
                <w:rFonts w:ascii="Verdana" w:hAnsi="Verdana" w:cs="Arial"/>
                <w:bCs/>
                <w:sz w:val="20"/>
              </w:rPr>
            </w:r>
            <w:r w:rsidRPr="004D1468">
              <w:rPr>
                <w:rFonts w:ascii="Verdana" w:hAnsi="Verdana" w:cs="Arial"/>
                <w:bCs/>
                <w:sz w:val="20"/>
              </w:rPr>
              <w:fldChar w:fldCharType="separate"/>
            </w:r>
            <w:r w:rsidRPr="004D1468">
              <w:rPr>
                <w:rFonts w:ascii="Verdana" w:hAnsi="Verdana" w:cs="Arial"/>
                <w:bCs/>
                <w:sz w:val="20"/>
              </w:rPr>
              <w:t> </w:t>
            </w:r>
            <w:r w:rsidRPr="004D1468">
              <w:rPr>
                <w:rFonts w:ascii="Verdana" w:hAnsi="Verdana" w:cs="Arial"/>
                <w:bCs/>
                <w:sz w:val="20"/>
              </w:rPr>
              <w:t> </w:t>
            </w:r>
            <w:r w:rsidRPr="004D1468">
              <w:rPr>
                <w:rFonts w:ascii="Verdana" w:hAnsi="Verdana" w:cs="Arial"/>
                <w:bCs/>
                <w:sz w:val="20"/>
              </w:rPr>
              <w:t> </w:t>
            </w:r>
            <w:r w:rsidRPr="004D1468">
              <w:rPr>
                <w:rFonts w:ascii="Verdana" w:hAnsi="Verdana" w:cs="Arial"/>
                <w:bCs/>
                <w:sz w:val="20"/>
              </w:rPr>
              <w:t> </w:t>
            </w:r>
            <w:r w:rsidRPr="004D1468">
              <w:rPr>
                <w:rFonts w:ascii="Verdana" w:hAnsi="Verdana" w:cs="Arial"/>
                <w:bCs/>
                <w:sz w:val="20"/>
              </w:rPr>
              <w:t> </w:t>
            </w:r>
            <w:r w:rsidRPr="004D1468">
              <w:rPr>
                <w:rFonts w:ascii="Verdana" w:hAnsi="Verdana" w:cs="Arial"/>
                <w:bCs/>
                <w:sz w:val="20"/>
              </w:rPr>
              <w:fldChar w:fldCharType="end"/>
            </w:r>
            <w:r w:rsidRPr="004D1468">
              <w:rPr>
                <w:rFonts w:ascii="Verdana" w:hAnsi="Verdana" w:cs="Arial"/>
                <w:bCs/>
                <w:sz w:val="20"/>
              </w:rPr>
              <w:t xml:space="preserve"> </w:t>
            </w:r>
          </w:p>
        </w:tc>
      </w:tr>
      <w:tr w:rsidR="00686E01" w:rsidRPr="007239C4" w14:paraId="6A62DE0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14:paraId="6A719157" w14:textId="77777777"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t>Materiales impresos</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14:paraId="433D2090" w14:textId="3B91AAB2" w:rsidR="00C60DD1" w:rsidRPr="00C60DD1" w:rsidRDefault="00C60DD1" w:rsidP="00055513">
            <w:pPr>
              <w:autoSpaceDE w:val="0"/>
              <w:autoSpaceDN w:val="0"/>
              <w:adjustRightInd w:val="0"/>
              <w:rPr>
                <w:rFonts w:ascii="Verdana" w:hAnsi="Verdana" w:cs="NeoSansIntel-LightItalic"/>
                <w:i/>
                <w:iCs/>
                <w:color w:val="000000"/>
                <w:sz w:val="18"/>
                <w:szCs w:val="18"/>
                <w:lang w:val="en-US" w:bidi="he-IL"/>
              </w:rPr>
            </w:pPr>
            <w:r w:rsidRPr="00C60DD1">
              <w:rPr>
                <w:rFonts w:ascii="Verdana" w:hAnsi="Verdana" w:cs="NeoSansIntel-LightItalic"/>
                <w:i/>
                <w:iCs/>
                <w:color w:val="000000"/>
                <w:sz w:val="18"/>
                <w:szCs w:val="18"/>
                <w:lang w:val="en-US" w:bidi="he-IL"/>
              </w:rPr>
              <w:t>Everything 2</w:t>
            </w:r>
            <w:proofErr w:type="gramStart"/>
            <w:r w:rsidRPr="00C60DD1">
              <w:rPr>
                <w:rFonts w:ascii="Verdana" w:hAnsi="Verdana" w:cs="NeoSansIntel-LightItalic"/>
                <w:i/>
                <w:iCs/>
                <w:color w:val="000000"/>
                <w:sz w:val="18"/>
                <w:szCs w:val="18"/>
                <w:lang w:val="en-US" w:bidi="he-IL"/>
              </w:rPr>
              <w:t>,by</w:t>
            </w:r>
            <w:proofErr w:type="gramEnd"/>
            <w:r w:rsidRPr="00C60DD1">
              <w:rPr>
                <w:rFonts w:ascii="Verdana" w:hAnsi="Verdana" w:cs="NeoSansIntel-LightItalic"/>
                <w:i/>
                <w:iCs/>
                <w:color w:val="000000"/>
                <w:sz w:val="18"/>
                <w:szCs w:val="18"/>
                <w:lang w:val="en-US" w:bidi="he-IL"/>
              </w:rPr>
              <w:t xml:space="preserve"> Richmond Publishing, 2009.</w:t>
            </w:r>
          </w:p>
          <w:p w14:paraId="1B171BCB" w14:textId="77777777" w:rsidR="00C60DD1" w:rsidRPr="00C60DD1" w:rsidRDefault="00C60DD1" w:rsidP="00055513">
            <w:pPr>
              <w:autoSpaceDE w:val="0"/>
              <w:autoSpaceDN w:val="0"/>
              <w:adjustRightInd w:val="0"/>
              <w:rPr>
                <w:rFonts w:ascii="Verdana" w:hAnsi="Verdana" w:cs="NeoSansIntel-LightItalic"/>
                <w:i/>
                <w:iCs/>
                <w:color w:val="000000"/>
                <w:sz w:val="18"/>
                <w:szCs w:val="18"/>
                <w:lang w:val="en-US" w:bidi="he-IL"/>
              </w:rPr>
            </w:pPr>
          </w:p>
          <w:p w14:paraId="21E1B17D" w14:textId="7B96B629" w:rsidR="00686E01" w:rsidRPr="00C60DD1" w:rsidRDefault="00C60DD1" w:rsidP="00055513">
            <w:pPr>
              <w:autoSpaceDE w:val="0"/>
              <w:autoSpaceDN w:val="0"/>
              <w:adjustRightInd w:val="0"/>
              <w:rPr>
                <w:rFonts w:ascii="Verdana" w:hAnsi="Verdana" w:cs="NeoSansIntel-LightItalic"/>
                <w:i/>
                <w:iCs/>
                <w:color w:val="000000"/>
                <w:sz w:val="18"/>
                <w:szCs w:val="18"/>
                <w:lang w:val="en-US" w:bidi="he-IL"/>
              </w:rPr>
            </w:pPr>
            <w:r w:rsidRPr="00C60DD1">
              <w:rPr>
                <w:rFonts w:ascii="Verdana" w:hAnsi="Verdana" w:cs="NeoSansIntel-LightItalic"/>
                <w:i/>
                <w:iCs/>
                <w:color w:val="000000"/>
                <w:sz w:val="18"/>
                <w:szCs w:val="18"/>
                <w:lang w:val="en-US" w:bidi="he-IL"/>
              </w:rPr>
              <w:t>Dictionary Spanish/English</w:t>
            </w:r>
          </w:p>
        </w:tc>
      </w:tr>
      <w:tr w:rsidR="00686E01" w:rsidRPr="004D1468" w14:paraId="6CEC1B9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14:paraId="6DED8A29" w14:textId="77777777"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t>Suministros</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14:paraId="4CDA473F" w14:textId="5FD74F9C" w:rsidR="00686E01" w:rsidRPr="00FA0D66" w:rsidRDefault="00686E01" w:rsidP="00055513">
            <w:pPr>
              <w:autoSpaceDE w:val="0"/>
              <w:autoSpaceDN w:val="0"/>
              <w:adjustRightInd w:val="0"/>
              <w:rPr>
                <w:rFonts w:ascii="Verdana" w:hAnsi="Verdana" w:cs="NeoSansIntel-LightItalic"/>
                <w:i/>
                <w:iCs/>
                <w:color w:val="000000"/>
                <w:sz w:val="18"/>
                <w:szCs w:val="18"/>
                <w:lang w:bidi="he-IL"/>
              </w:rPr>
            </w:pPr>
          </w:p>
        </w:tc>
      </w:tr>
      <w:tr w:rsidR="00686E01" w:rsidRPr="004D1468" w14:paraId="0951680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14:paraId="38EA8828" w14:textId="77777777" w:rsidR="00686E01" w:rsidRPr="004D1468" w:rsidRDefault="00686E01" w:rsidP="00E9541B">
            <w:pPr>
              <w:spacing w:before="120" w:after="120"/>
              <w:rPr>
                <w:rFonts w:ascii="Verdana" w:hAnsi="Verdana" w:cs="Arial"/>
                <w:color w:val="FF0000"/>
                <w:sz w:val="18"/>
                <w:szCs w:val="18"/>
              </w:rPr>
            </w:pPr>
            <w:r w:rsidRPr="004D1468">
              <w:rPr>
                <w:rFonts w:ascii="Verdana" w:hAnsi="Verdana" w:cs="Arial"/>
                <w:b/>
                <w:bCs/>
                <w:sz w:val="18"/>
                <w:szCs w:val="18"/>
              </w:rPr>
              <w:t>Recursos</w:t>
            </w:r>
            <w:r w:rsidRPr="004D1468">
              <w:rPr>
                <w:rFonts w:ascii="Verdana" w:hAnsi="Verdana" w:cs="Arial"/>
                <w:sz w:val="18"/>
                <w:szCs w:val="18"/>
              </w:rPr>
              <w:t xml:space="preserve"> </w:t>
            </w:r>
            <w:r w:rsidRPr="004D1468">
              <w:rPr>
                <w:rFonts w:ascii="Verdana" w:hAnsi="Verdana" w:cs="Arial"/>
                <w:b/>
                <w:bCs/>
                <w:sz w:val="18"/>
                <w:szCs w:val="18"/>
              </w:rPr>
              <w:t>de Internet</w:t>
            </w:r>
          </w:p>
        </w:tc>
        <w:tc>
          <w:tcPr>
            <w:tcW w:w="7146" w:type="dxa"/>
            <w:gridSpan w:val="3"/>
            <w:tcBorders>
              <w:top w:val="single" w:sz="6" w:space="0" w:color="808080"/>
              <w:left w:val="single" w:sz="6" w:space="0" w:color="808080"/>
              <w:bottom w:val="single" w:sz="6" w:space="0" w:color="808080"/>
              <w:right w:val="single" w:sz="4" w:space="0" w:color="808080"/>
            </w:tcBorders>
            <w:shd w:val="clear" w:color="auto" w:fill="auto"/>
          </w:tcPr>
          <w:p w14:paraId="6215F24E" w14:textId="37F6B5B6" w:rsidR="00C60DD1" w:rsidRDefault="007239C4" w:rsidP="00055513">
            <w:pPr>
              <w:autoSpaceDE w:val="0"/>
              <w:autoSpaceDN w:val="0"/>
              <w:adjustRightInd w:val="0"/>
              <w:rPr>
                <w:rFonts w:ascii="Verdana" w:hAnsi="Verdana" w:cs="NeoSansIntel-LightItalic"/>
                <w:i/>
                <w:iCs/>
                <w:color w:val="000000"/>
                <w:sz w:val="18"/>
                <w:szCs w:val="18"/>
                <w:lang w:bidi="he-IL"/>
              </w:rPr>
            </w:pPr>
            <w:hyperlink r:id="rId14" w:history="1">
              <w:r w:rsidR="00C60DD1" w:rsidRPr="003668E2">
                <w:rPr>
                  <w:rStyle w:val="Hipervnculo"/>
                  <w:rFonts w:ascii="Verdana" w:hAnsi="Verdana" w:cs="NeoSansIntel-LightItalic"/>
                  <w:i/>
                  <w:iCs/>
                  <w:sz w:val="18"/>
                  <w:szCs w:val="18"/>
                  <w:lang w:bidi="he-IL"/>
                </w:rPr>
                <w:t>www.montage.com</w:t>
              </w:r>
            </w:hyperlink>
          </w:p>
          <w:p w14:paraId="7EFD83FB" w14:textId="2628FC8B" w:rsidR="00C60DD1" w:rsidRDefault="007239C4" w:rsidP="00055513">
            <w:pPr>
              <w:autoSpaceDE w:val="0"/>
              <w:autoSpaceDN w:val="0"/>
              <w:adjustRightInd w:val="0"/>
              <w:rPr>
                <w:rFonts w:ascii="Verdana" w:hAnsi="Verdana" w:cs="NeoSansIntel-LightItalic"/>
                <w:i/>
                <w:iCs/>
                <w:color w:val="000000"/>
                <w:sz w:val="18"/>
                <w:szCs w:val="18"/>
                <w:lang w:bidi="he-IL"/>
              </w:rPr>
            </w:pPr>
            <w:hyperlink r:id="rId15" w:history="1">
              <w:r w:rsidR="00C60DD1" w:rsidRPr="003668E2">
                <w:rPr>
                  <w:rStyle w:val="Hipervnculo"/>
                  <w:rFonts w:ascii="Verdana" w:hAnsi="Verdana" w:cs="NeoSansIntel-LightItalic"/>
                  <w:i/>
                  <w:iCs/>
                  <w:sz w:val="18"/>
                  <w:szCs w:val="18"/>
                  <w:lang w:bidi="he-IL"/>
                </w:rPr>
                <w:t>www.melvalamboglia.montage.com</w:t>
              </w:r>
            </w:hyperlink>
          </w:p>
          <w:p w14:paraId="0EA5E947" w14:textId="77777777" w:rsidR="00C60DD1" w:rsidRDefault="00C60DD1" w:rsidP="00055513">
            <w:pPr>
              <w:autoSpaceDE w:val="0"/>
              <w:autoSpaceDN w:val="0"/>
              <w:adjustRightInd w:val="0"/>
              <w:rPr>
                <w:rFonts w:ascii="Verdana" w:hAnsi="Verdana" w:cs="NeoSansIntel-LightItalic"/>
                <w:i/>
                <w:iCs/>
                <w:color w:val="000000"/>
                <w:sz w:val="18"/>
                <w:szCs w:val="18"/>
                <w:lang w:bidi="he-IL"/>
              </w:rPr>
            </w:pPr>
          </w:p>
          <w:p w14:paraId="18763163" w14:textId="5C33EBD9" w:rsidR="00686E01" w:rsidRPr="00FA0D66" w:rsidRDefault="00686E01" w:rsidP="00055513">
            <w:pPr>
              <w:autoSpaceDE w:val="0"/>
              <w:autoSpaceDN w:val="0"/>
              <w:adjustRightInd w:val="0"/>
              <w:rPr>
                <w:rFonts w:ascii="Verdana" w:hAnsi="Verdana" w:cs="NeoSansIntel-LightItalic"/>
                <w:color w:val="000000"/>
                <w:sz w:val="20"/>
                <w:szCs w:val="20"/>
                <w:lang w:bidi="he-IL"/>
              </w:rPr>
            </w:pPr>
          </w:p>
        </w:tc>
      </w:tr>
      <w:tr w:rsidR="00686E01" w:rsidRPr="004D1468" w14:paraId="227CD37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4" w:space="0" w:color="808080"/>
              <w:right w:val="single" w:sz="6" w:space="0" w:color="808080"/>
            </w:tcBorders>
            <w:shd w:val="clear" w:color="auto" w:fill="E0E0E0"/>
            <w:vAlign w:val="center"/>
          </w:tcPr>
          <w:p w14:paraId="13118056" w14:textId="0DF2FA53"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t>Otros Recursos</w:t>
            </w:r>
          </w:p>
        </w:tc>
        <w:tc>
          <w:tcPr>
            <w:tcW w:w="7146" w:type="dxa"/>
            <w:gridSpan w:val="3"/>
            <w:tcBorders>
              <w:top w:val="single" w:sz="6" w:space="0" w:color="808080"/>
              <w:left w:val="single" w:sz="6" w:space="0" w:color="808080"/>
              <w:bottom w:val="single" w:sz="4" w:space="0" w:color="808080"/>
              <w:right w:val="single" w:sz="4" w:space="0" w:color="808080"/>
            </w:tcBorders>
            <w:shd w:val="clear" w:color="auto" w:fill="auto"/>
          </w:tcPr>
          <w:p w14:paraId="21750CE8" w14:textId="5A43201D" w:rsidR="00686E01" w:rsidRPr="00FA0D66" w:rsidRDefault="00686E01" w:rsidP="00055513">
            <w:pPr>
              <w:autoSpaceDE w:val="0"/>
              <w:autoSpaceDN w:val="0"/>
              <w:adjustRightInd w:val="0"/>
              <w:rPr>
                <w:rFonts w:ascii="Verdana" w:hAnsi="Verdana" w:cs="NeoSansIntel-LightItalic"/>
                <w:i/>
                <w:iCs/>
                <w:color w:val="000000"/>
                <w:sz w:val="18"/>
                <w:szCs w:val="18"/>
                <w:lang w:bidi="he-IL"/>
              </w:rPr>
            </w:pPr>
          </w:p>
        </w:tc>
      </w:tr>
    </w:tbl>
    <w:p w14:paraId="29C90BAB" w14:textId="77777777" w:rsidR="00CA1362" w:rsidRPr="004D1468" w:rsidRDefault="00CA1362" w:rsidP="00013AD4">
      <w:pPr>
        <w:rPr>
          <w:rFonts w:ascii="Verdana" w:hAnsi="Verdana"/>
          <w:lang w:bidi="he-IL"/>
        </w:rPr>
      </w:pPr>
    </w:p>
    <w:p w14:paraId="20D162A2" w14:textId="77777777" w:rsidR="000359C7" w:rsidRPr="004D1468" w:rsidRDefault="000359C7" w:rsidP="000359C7"/>
    <w:p w14:paraId="1BC1AD95" w14:textId="77777777" w:rsidR="002124C9" w:rsidRPr="004D1468" w:rsidRDefault="00A63508" w:rsidP="002124C9">
      <w:pPr>
        <w:rPr>
          <w:rFonts w:ascii="Verdana" w:hAnsi="Verdana"/>
          <w:sz w:val="14"/>
          <w:szCs w:val="14"/>
        </w:rPr>
      </w:pPr>
      <w:r w:rsidRPr="004D1468">
        <w:rPr>
          <w:rFonts w:ascii="Verdana" w:hAnsi="Verdana"/>
          <w:sz w:val="14"/>
          <w:szCs w:val="14"/>
        </w:rPr>
        <w:t xml:space="preserve">Los programas de Intel® Educación son financiados por </w:t>
      </w:r>
      <w:smartTag w:uri="urn:schemas-microsoft-com:office:smarttags" w:element="PersonName">
        <w:smartTagPr>
          <w:attr w:name="ProductID" w:val="la Fundaci￳n Intel"/>
        </w:smartTagPr>
        <w:r w:rsidRPr="004D1468">
          <w:rPr>
            <w:rFonts w:ascii="Verdana" w:hAnsi="Verdana"/>
            <w:sz w:val="14"/>
            <w:szCs w:val="14"/>
          </w:rPr>
          <w:t>la Fundación Intel</w:t>
        </w:r>
      </w:smartTag>
      <w:r w:rsidRPr="004D1468">
        <w:rPr>
          <w:rFonts w:ascii="Verdana" w:hAnsi="Verdana"/>
          <w:sz w:val="14"/>
          <w:szCs w:val="14"/>
        </w:rPr>
        <w:t xml:space="preserve"> y </w:t>
      </w:r>
      <w:smartTag w:uri="urn:schemas-microsoft-com:office:smarttags" w:element="PersonName">
        <w:smartTagPr>
          <w:attr w:name="ProductID" w:val="la Corporaci￳n Intel."/>
        </w:smartTagPr>
        <w:smartTag w:uri="urn:schemas-microsoft-com:office:smarttags" w:element="PersonName">
          <w:smartTagPr>
            <w:attr w:name="ProductID" w:val="la Corporaci￳n"/>
          </w:smartTagPr>
          <w:r w:rsidRPr="004D1468">
            <w:rPr>
              <w:rFonts w:ascii="Verdana" w:hAnsi="Verdana"/>
              <w:sz w:val="14"/>
              <w:szCs w:val="14"/>
            </w:rPr>
            <w:t>la Corporación</w:t>
          </w:r>
        </w:smartTag>
        <w:r w:rsidRPr="004D1468">
          <w:rPr>
            <w:rFonts w:ascii="Verdana" w:hAnsi="Verdana"/>
            <w:sz w:val="14"/>
            <w:szCs w:val="14"/>
          </w:rPr>
          <w:t xml:space="preserve"> Intel.</w:t>
        </w:r>
      </w:smartTag>
    </w:p>
    <w:p w14:paraId="702CE09A" w14:textId="77777777" w:rsidR="003439B0" w:rsidRDefault="0017286E" w:rsidP="0017286E">
      <w:pPr>
        <w:autoSpaceDE w:val="0"/>
        <w:autoSpaceDN w:val="0"/>
        <w:adjustRightInd w:val="0"/>
        <w:rPr>
          <w:rFonts w:ascii="Verdana" w:hAnsi="Verdana" w:cs="NeoSansIntel"/>
          <w:sz w:val="14"/>
          <w:szCs w:val="14"/>
          <w:lang w:eastAsia="es-ES"/>
        </w:rPr>
      </w:pPr>
      <w:r w:rsidRPr="004D1468">
        <w:rPr>
          <w:rFonts w:ascii="Verdana" w:hAnsi="Verdana" w:cs="Arial"/>
          <w:sz w:val="14"/>
          <w:szCs w:val="14"/>
          <w:lang w:eastAsia="es-ES"/>
        </w:rPr>
        <w:t>Derechos reservados ©</w:t>
      </w:r>
      <w:r w:rsidR="00FD7E19">
        <w:rPr>
          <w:rFonts w:ascii="Verdana" w:hAnsi="Verdana" w:cs="NeoSansIntel"/>
          <w:sz w:val="14"/>
          <w:szCs w:val="14"/>
          <w:lang w:eastAsia="es-ES"/>
        </w:rPr>
        <w:t>2008</w:t>
      </w:r>
      <w:r w:rsidRPr="004D1468">
        <w:rPr>
          <w:rFonts w:ascii="Verdana" w:hAnsi="Verdana" w:cs="NeoSansIntel"/>
          <w:sz w:val="14"/>
          <w:szCs w:val="14"/>
          <w:lang w:eastAsia="es-ES"/>
        </w:rPr>
        <w:t xml:space="preserve">, Corporación Intel. Todos los derechos reservados. Intel, el logo de Intel, la iniciativa de Intel Educación y el Programa Intel Educar son  marcas registradas de Intel </w:t>
      </w:r>
      <w:proofErr w:type="spellStart"/>
      <w:r w:rsidRPr="004D1468">
        <w:rPr>
          <w:rFonts w:ascii="Verdana" w:hAnsi="Verdana" w:cs="NeoSansIntel"/>
          <w:sz w:val="14"/>
          <w:szCs w:val="14"/>
          <w:lang w:eastAsia="es-ES"/>
        </w:rPr>
        <w:t>Corporation</w:t>
      </w:r>
      <w:proofErr w:type="spellEnd"/>
      <w:r w:rsidRPr="004D1468">
        <w:rPr>
          <w:rFonts w:ascii="Verdana" w:hAnsi="Verdana" w:cs="NeoSansIntel"/>
          <w:sz w:val="14"/>
          <w:szCs w:val="14"/>
          <w:lang w:eastAsia="es-ES"/>
        </w:rPr>
        <w:t xml:space="preserve"> o de sus subsidiarias en los Estados Unidos </w:t>
      </w:r>
      <w:r w:rsidRPr="004D1468">
        <w:rPr>
          <w:rFonts w:ascii="Verdana" w:hAnsi="Verdana"/>
          <w:sz w:val="14"/>
          <w:szCs w:val="14"/>
          <w:lang w:eastAsia="es-ES"/>
        </w:rPr>
        <w:t>y otros países. *Otros nombres y marcas pueden ser reclamadas como la propiedad de terceras partes.</w:t>
      </w:r>
    </w:p>
    <w:p w14:paraId="04B16BFC" w14:textId="77777777" w:rsidR="003439B0" w:rsidRPr="003439B0" w:rsidRDefault="003439B0" w:rsidP="003439B0">
      <w:pPr>
        <w:rPr>
          <w:rFonts w:ascii="Verdana" w:hAnsi="Verdana" w:cs="NeoSansIntel"/>
          <w:sz w:val="14"/>
          <w:szCs w:val="14"/>
          <w:lang w:eastAsia="es-ES"/>
        </w:rPr>
      </w:pPr>
    </w:p>
    <w:p w14:paraId="258855BA" w14:textId="77777777" w:rsidR="003439B0" w:rsidRPr="003439B0" w:rsidRDefault="003439B0" w:rsidP="003439B0">
      <w:pPr>
        <w:rPr>
          <w:rFonts w:ascii="Verdana" w:hAnsi="Verdana" w:cs="NeoSansIntel"/>
          <w:sz w:val="14"/>
          <w:szCs w:val="14"/>
          <w:lang w:eastAsia="es-ES"/>
        </w:rPr>
      </w:pPr>
    </w:p>
    <w:p w14:paraId="7A4D765E" w14:textId="77777777" w:rsidR="003439B0" w:rsidRPr="003439B0" w:rsidRDefault="003439B0" w:rsidP="003439B0">
      <w:pPr>
        <w:rPr>
          <w:rFonts w:ascii="Verdana" w:hAnsi="Verdana" w:cs="NeoSansIntel"/>
          <w:sz w:val="14"/>
          <w:szCs w:val="14"/>
          <w:lang w:eastAsia="es-ES"/>
        </w:rPr>
      </w:pPr>
    </w:p>
    <w:p w14:paraId="08C2DE07" w14:textId="77777777" w:rsidR="003439B0" w:rsidRDefault="003439B0" w:rsidP="003439B0">
      <w:pPr>
        <w:rPr>
          <w:rFonts w:ascii="Verdana" w:hAnsi="Verdana" w:cs="NeoSansIntel"/>
          <w:sz w:val="14"/>
          <w:szCs w:val="14"/>
          <w:lang w:eastAsia="es-ES"/>
        </w:rPr>
      </w:pPr>
    </w:p>
    <w:p w14:paraId="36CC58FB" w14:textId="77777777" w:rsidR="0017286E" w:rsidRPr="003439B0" w:rsidRDefault="0017286E" w:rsidP="003439B0">
      <w:pPr>
        <w:jc w:val="both"/>
        <w:rPr>
          <w:rFonts w:ascii="Verdana" w:hAnsi="Verdana" w:cs="NeoSansIntel"/>
          <w:sz w:val="22"/>
          <w:szCs w:val="22"/>
          <w:lang w:eastAsia="es-ES"/>
        </w:rPr>
      </w:pPr>
    </w:p>
    <w:sectPr w:rsidR="0017286E" w:rsidRPr="003439B0" w:rsidSect="00785210">
      <w:headerReference w:type="default" r:id="rId16"/>
      <w:footerReference w:type="default" r:id="rId17"/>
      <w:type w:val="continuous"/>
      <w:pgSz w:w="12240" w:h="15840" w:code="1"/>
      <w:pgMar w:top="1152" w:right="1008" w:bottom="1152" w:left="1008" w:header="720" w:footer="864"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date="2014-03-11T10:39:00Z" w:initials="MD">
    <w:p w14:paraId="37088E32" w14:textId="77777777" w:rsidR="003C641B" w:rsidRDefault="003C641B">
      <w:pPr>
        <w:pStyle w:val="Textocomentario"/>
      </w:pPr>
      <w:r>
        <w:rPr>
          <w:rStyle w:val="Refdecomentario"/>
        </w:rPr>
        <w:annotationRef/>
      </w:r>
      <w:r>
        <w:t>Conceptual, procedimental, actitudinal.</w:t>
      </w:r>
    </w:p>
  </w:comment>
  <w:comment w:id="2" w:author="Mary" w:date="2014-03-11T10:39:00Z" w:initials="MD">
    <w:p w14:paraId="5E43F4E5" w14:textId="77777777" w:rsidR="003C641B" w:rsidRDefault="003C641B">
      <w:pPr>
        <w:pStyle w:val="Textocomentario"/>
      </w:pPr>
      <w:r>
        <w:rPr>
          <w:rStyle w:val="Refdecomentario"/>
        </w:rPr>
        <w:annotationRef/>
      </w:r>
      <w:r>
        <w:t>Logro de aprendizaje.</w:t>
      </w:r>
    </w:p>
  </w:comment>
  <w:comment w:id="3" w:author="Mary" w:date="2014-03-11T10:45:00Z" w:initials="MD">
    <w:p w14:paraId="7016E222" w14:textId="77777777" w:rsidR="003C641B" w:rsidRDefault="003C641B">
      <w:pPr>
        <w:pStyle w:val="Textocomentario"/>
      </w:pPr>
      <w:r>
        <w:rPr>
          <w:rStyle w:val="Refdecomentario"/>
        </w:rPr>
        <w:annotationRef/>
      </w:r>
      <w:r>
        <w:t>Abierta, se orienta más a la temática desde una o más asignaturas…</w:t>
      </w:r>
    </w:p>
  </w:comment>
  <w:comment w:id="4" w:author="Mary" w:date="2014-03-11T11:27:00Z" w:initials="MD">
    <w:p w14:paraId="38EE369A" w14:textId="77777777" w:rsidR="0034450D" w:rsidRDefault="0034450D">
      <w:pPr>
        <w:pStyle w:val="Textocomentario"/>
      </w:pPr>
      <w:r>
        <w:rPr>
          <w:rStyle w:val="Refdecomentario"/>
        </w:rPr>
        <w:annotationRef/>
      </w:r>
      <w:r>
        <w:t>Texto guía…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88E32" w15:done="0"/>
  <w15:commentEx w15:paraId="5E43F4E5" w15:done="0"/>
  <w15:commentEx w15:paraId="7016E222" w15:done="0"/>
  <w15:commentEx w15:paraId="38EE36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BE319" w14:textId="77777777" w:rsidR="000A7019" w:rsidRDefault="000A7019">
      <w:r>
        <w:separator/>
      </w:r>
    </w:p>
  </w:endnote>
  <w:endnote w:type="continuationSeparator" w:id="0">
    <w:p w14:paraId="711F2636" w14:textId="77777777" w:rsidR="000A7019" w:rsidRDefault="000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SansIntel-LightItalic">
    <w:panose1 w:val="00000000000000000000"/>
    <w:charset w:val="00"/>
    <w:family w:val="swiss"/>
    <w:notTrueType/>
    <w:pitch w:val="default"/>
    <w:sig w:usb0="00000003" w:usb1="00000000" w:usb2="00000000" w:usb3="00000000" w:csb0="00000001" w:csb1="00000000"/>
  </w:font>
  <w:font w:name="NeoSansIntel-Medium">
    <w:panose1 w:val="00000000000000000000"/>
    <w:charset w:val="00"/>
    <w:family w:val="swiss"/>
    <w:notTrueType/>
    <w:pitch w:val="default"/>
    <w:sig w:usb0="00000003" w:usb1="00000000" w:usb2="00000000" w:usb3="00000000" w:csb0="00000001" w:csb1="00000000"/>
  </w:font>
  <w:font w:name="NeoSansIntel-Light">
    <w:panose1 w:val="00000000000000000000"/>
    <w:charset w:val="00"/>
    <w:family w:val="auto"/>
    <w:notTrueType/>
    <w:pitch w:val="default"/>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B5F5" w14:textId="77777777" w:rsidR="003C641B" w:rsidRPr="00124284" w:rsidRDefault="003C641B" w:rsidP="00124284">
    <w:pPr>
      <w:tabs>
        <w:tab w:val="right" w:pos="10080"/>
      </w:tabs>
      <w:rPr>
        <w:rFonts w:ascii="Verdana" w:hAnsi="Verdana" w:cs="Arial"/>
        <w:sz w:val="16"/>
        <w:szCs w:val="16"/>
      </w:rPr>
    </w:pPr>
    <w:r>
      <w:rPr>
        <w:rFonts w:ascii="Verdana" w:hAnsi="Verdana" w:cs="Arial"/>
        <w:sz w:val="16"/>
        <w:szCs w:val="16"/>
      </w:rPr>
      <w:t xml:space="preserve">© 2008 </w:t>
    </w:r>
    <w:r w:rsidRPr="00124284">
      <w:rPr>
        <w:rFonts w:ascii="Verdana" w:hAnsi="Verdana" w:cs="Arial"/>
        <w:sz w:val="16"/>
        <w:szCs w:val="16"/>
      </w:rPr>
      <w:t>Co</w:t>
    </w:r>
    <w:r>
      <w:rPr>
        <w:rFonts w:ascii="Verdana" w:hAnsi="Verdana" w:cs="Arial"/>
        <w:sz w:val="16"/>
        <w:szCs w:val="16"/>
      </w:rPr>
      <w:t>rporación Intel</w:t>
    </w:r>
    <w:r w:rsidRPr="00124284">
      <w:rPr>
        <w:rFonts w:ascii="Verdana" w:hAnsi="Verdana" w:cs="Arial"/>
        <w:sz w:val="16"/>
        <w:szCs w:val="16"/>
      </w:rPr>
      <w:t xml:space="preserve">. </w:t>
    </w:r>
    <w:r>
      <w:rPr>
        <w:rFonts w:ascii="Verdana" w:hAnsi="Verdana" w:cs="Arial"/>
        <w:sz w:val="16"/>
        <w:szCs w:val="16"/>
      </w:rPr>
      <w:t>Todos los derechos reservados.</w:t>
    </w:r>
    <w:r>
      <w:rPr>
        <w:rFonts w:ascii="Verdana" w:hAnsi="Verdana" w:cs="Arial"/>
        <w:sz w:val="16"/>
        <w:szCs w:val="16"/>
      </w:rPr>
      <w:tab/>
      <w:t>Página</w:t>
    </w:r>
    <w:r w:rsidRPr="00124284">
      <w:rPr>
        <w:rFonts w:ascii="Verdana" w:hAnsi="Verdana" w:cs="Arial"/>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PAGE </w:instrText>
    </w:r>
    <w:r w:rsidRPr="00124284">
      <w:rPr>
        <w:rStyle w:val="Nmerodepgina"/>
        <w:rFonts w:ascii="Verdana" w:hAnsi="Verdana"/>
        <w:b w:val="0"/>
        <w:sz w:val="16"/>
        <w:szCs w:val="16"/>
      </w:rPr>
      <w:fldChar w:fldCharType="separate"/>
    </w:r>
    <w:r w:rsidR="007239C4">
      <w:rPr>
        <w:rStyle w:val="Nmerodepgina"/>
        <w:rFonts w:ascii="Verdana" w:hAnsi="Verdana"/>
        <w:b w:val="0"/>
        <w:noProof/>
        <w:sz w:val="16"/>
        <w:szCs w:val="16"/>
      </w:rPr>
      <w:t>1</w:t>
    </w:r>
    <w:r w:rsidRPr="00124284">
      <w:rPr>
        <w:rStyle w:val="Nmerodepgina"/>
        <w:rFonts w:ascii="Verdana" w:hAnsi="Verdana"/>
        <w:b w:val="0"/>
        <w:sz w:val="16"/>
        <w:szCs w:val="16"/>
      </w:rPr>
      <w:fldChar w:fldCharType="end"/>
    </w:r>
    <w:r>
      <w:rPr>
        <w:rStyle w:val="Nmerodepgina"/>
        <w:rFonts w:ascii="Verdana" w:hAnsi="Verdana"/>
        <w:b w:val="0"/>
        <w:sz w:val="16"/>
        <w:szCs w:val="16"/>
      </w:rPr>
      <w:t xml:space="preserve"> de</w:t>
    </w:r>
    <w:r w:rsidRPr="00124284">
      <w:rPr>
        <w:rStyle w:val="Nmerodepgina"/>
        <w:rFonts w:ascii="Verdana" w:hAnsi="Verdana"/>
        <w:b w:val="0"/>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NUMPAGES </w:instrText>
    </w:r>
    <w:r w:rsidRPr="00124284">
      <w:rPr>
        <w:rStyle w:val="Nmerodepgina"/>
        <w:rFonts w:ascii="Verdana" w:hAnsi="Verdana"/>
        <w:b w:val="0"/>
        <w:sz w:val="16"/>
        <w:szCs w:val="16"/>
      </w:rPr>
      <w:fldChar w:fldCharType="separate"/>
    </w:r>
    <w:r w:rsidR="007239C4">
      <w:rPr>
        <w:rStyle w:val="Nmerodepgina"/>
        <w:rFonts w:ascii="Verdana" w:hAnsi="Verdana"/>
        <w:b w:val="0"/>
        <w:noProof/>
        <w:sz w:val="16"/>
        <w:szCs w:val="16"/>
      </w:rPr>
      <w:t>5</w:t>
    </w:r>
    <w:r w:rsidRPr="00124284">
      <w:rPr>
        <w:rStyle w:val="Nmerodepgina"/>
        <w:rFonts w:ascii="Verdana" w:hAnsi="Verdana"/>
        <w:b w:val="0"/>
        <w:sz w:val="16"/>
        <w:szCs w:val="16"/>
      </w:rPr>
      <w:fldChar w:fldCharType="end"/>
    </w:r>
  </w:p>
  <w:p w14:paraId="66844C72" w14:textId="77777777" w:rsidR="003C641B" w:rsidRPr="007617A5" w:rsidRDefault="003C641B" w:rsidP="00124284">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C4A56" w14:textId="77777777" w:rsidR="000A7019" w:rsidRDefault="000A7019">
      <w:r>
        <w:separator/>
      </w:r>
    </w:p>
  </w:footnote>
  <w:footnote w:type="continuationSeparator" w:id="0">
    <w:p w14:paraId="431C74C2" w14:textId="77777777" w:rsidR="000A7019" w:rsidRDefault="000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5397" w14:textId="77777777" w:rsidR="003C641B" w:rsidRPr="00376885" w:rsidRDefault="003C641B" w:rsidP="000359C7">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Pr="00376885">
      <w:rPr>
        <w:rFonts w:ascii="Verdana" w:hAnsi="Verdana"/>
        <w:b/>
        <w:bCs/>
        <w:sz w:val="14"/>
        <w:szCs w:val="14"/>
      </w:rPr>
      <w:tab/>
    </w:r>
    <w:r w:rsidRPr="00376885">
      <w:rPr>
        <w:rFonts w:ascii="Verdana" w:hAnsi="Verdana"/>
        <w:b/>
        <w:bCs/>
        <w:sz w:val="14"/>
        <w:szCs w:val="14"/>
      </w:rPr>
      <w:tab/>
    </w:r>
  </w:p>
  <w:p w14:paraId="76A19C85" w14:textId="77777777" w:rsidR="003C641B" w:rsidRPr="00376885" w:rsidRDefault="003C641B" w:rsidP="000359C7">
    <w:pPr>
      <w:tabs>
        <w:tab w:val="center" w:pos="4320"/>
        <w:tab w:val="right" w:pos="8640"/>
      </w:tabs>
      <w:rPr>
        <w:rFonts w:ascii="Verdana" w:hAnsi="Verdana"/>
        <w:b/>
        <w:sz w:val="14"/>
        <w:szCs w:val="14"/>
      </w:rPr>
    </w:pPr>
    <w:r>
      <w:rPr>
        <w:rFonts w:ascii="Verdana" w:hAnsi="Verdana"/>
        <w:b/>
        <w:sz w:val="14"/>
        <w:szCs w:val="14"/>
      </w:rPr>
      <w:t>Curso Esencial</w:t>
    </w:r>
  </w:p>
  <w:p w14:paraId="30FEA443" w14:textId="77777777" w:rsidR="003C641B" w:rsidRDefault="003C641B" w:rsidP="00124284">
    <w:pPr>
      <w:pStyle w:val="Encabezado"/>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B0F"/>
    <w:multiLevelType w:val="hybridMultilevel"/>
    <w:tmpl w:val="E2821A5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nsid w:val="18AB1B3B"/>
    <w:multiLevelType w:val="hybridMultilevel"/>
    <w:tmpl w:val="BF86F356"/>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DE5104"/>
    <w:multiLevelType w:val="hybridMultilevel"/>
    <w:tmpl w:val="33EEC2D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6F"/>
    <w:rsid w:val="00001AD6"/>
    <w:rsid w:val="00005D5A"/>
    <w:rsid w:val="00013AD4"/>
    <w:rsid w:val="00016C16"/>
    <w:rsid w:val="00031F4A"/>
    <w:rsid w:val="000321ED"/>
    <w:rsid w:val="000359C7"/>
    <w:rsid w:val="000443C1"/>
    <w:rsid w:val="00052683"/>
    <w:rsid w:val="00052719"/>
    <w:rsid w:val="00052D8C"/>
    <w:rsid w:val="00055513"/>
    <w:rsid w:val="0007663C"/>
    <w:rsid w:val="0009496D"/>
    <w:rsid w:val="000A639E"/>
    <w:rsid w:val="000A7019"/>
    <w:rsid w:val="000A7C01"/>
    <w:rsid w:val="000B4822"/>
    <w:rsid w:val="000C1F20"/>
    <w:rsid w:val="000C3868"/>
    <w:rsid w:val="000C4E7E"/>
    <w:rsid w:val="000C5204"/>
    <w:rsid w:val="000C707C"/>
    <w:rsid w:val="000D1982"/>
    <w:rsid w:val="000E0D00"/>
    <w:rsid w:val="00100772"/>
    <w:rsid w:val="0010798F"/>
    <w:rsid w:val="00112580"/>
    <w:rsid w:val="00112947"/>
    <w:rsid w:val="001138BC"/>
    <w:rsid w:val="00120C7F"/>
    <w:rsid w:val="00120FF9"/>
    <w:rsid w:val="00124284"/>
    <w:rsid w:val="00125745"/>
    <w:rsid w:val="001310C7"/>
    <w:rsid w:val="0013222A"/>
    <w:rsid w:val="00135E0C"/>
    <w:rsid w:val="00136654"/>
    <w:rsid w:val="001467D3"/>
    <w:rsid w:val="0015258E"/>
    <w:rsid w:val="001556AF"/>
    <w:rsid w:val="0016004E"/>
    <w:rsid w:val="00160A1A"/>
    <w:rsid w:val="00163F7B"/>
    <w:rsid w:val="00170C2F"/>
    <w:rsid w:val="0017286E"/>
    <w:rsid w:val="001774B4"/>
    <w:rsid w:val="001908F3"/>
    <w:rsid w:val="001923A0"/>
    <w:rsid w:val="00192953"/>
    <w:rsid w:val="0019361F"/>
    <w:rsid w:val="00193A5C"/>
    <w:rsid w:val="001970C7"/>
    <w:rsid w:val="001A56C7"/>
    <w:rsid w:val="001A626B"/>
    <w:rsid w:val="001B1746"/>
    <w:rsid w:val="001C068B"/>
    <w:rsid w:val="001C0AF5"/>
    <w:rsid w:val="001C2229"/>
    <w:rsid w:val="001C3484"/>
    <w:rsid w:val="001D0834"/>
    <w:rsid w:val="001D72B0"/>
    <w:rsid w:val="001E46C9"/>
    <w:rsid w:val="001F3BFB"/>
    <w:rsid w:val="00204E8F"/>
    <w:rsid w:val="00212058"/>
    <w:rsid w:val="002124C9"/>
    <w:rsid w:val="00213669"/>
    <w:rsid w:val="00214344"/>
    <w:rsid w:val="00217BFE"/>
    <w:rsid w:val="0022393B"/>
    <w:rsid w:val="0025628B"/>
    <w:rsid w:val="00256FA8"/>
    <w:rsid w:val="002757E2"/>
    <w:rsid w:val="00277771"/>
    <w:rsid w:val="00277B51"/>
    <w:rsid w:val="00285DEC"/>
    <w:rsid w:val="002A0E4B"/>
    <w:rsid w:val="002A7CB1"/>
    <w:rsid w:val="002C3A04"/>
    <w:rsid w:val="002C6C44"/>
    <w:rsid w:val="002C7FBF"/>
    <w:rsid w:val="002F049D"/>
    <w:rsid w:val="002F3A88"/>
    <w:rsid w:val="00303F84"/>
    <w:rsid w:val="00306F44"/>
    <w:rsid w:val="003165AC"/>
    <w:rsid w:val="003243CD"/>
    <w:rsid w:val="00331B76"/>
    <w:rsid w:val="00332E54"/>
    <w:rsid w:val="003347F4"/>
    <w:rsid w:val="0033771C"/>
    <w:rsid w:val="0034059B"/>
    <w:rsid w:val="003418CF"/>
    <w:rsid w:val="00341C75"/>
    <w:rsid w:val="003439B0"/>
    <w:rsid w:val="0034450D"/>
    <w:rsid w:val="0036071F"/>
    <w:rsid w:val="00372F62"/>
    <w:rsid w:val="00376885"/>
    <w:rsid w:val="003903D6"/>
    <w:rsid w:val="003A507B"/>
    <w:rsid w:val="003A5A9C"/>
    <w:rsid w:val="003A61E7"/>
    <w:rsid w:val="003B03DF"/>
    <w:rsid w:val="003C08BE"/>
    <w:rsid w:val="003C62C8"/>
    <w:rsid w:val="003C641B"/>
    <w:rsid w:val="003D410F"/>
    <w:rsid w:val="003E029C"/>
    <w:rsid w:val="003F3068"/>
    <w:rsid w:val="004041F5"/>
    <w:rsid w:val="00407FB0"/>
    <w:rsid w:val="00422B04"/>
    <w:rsid w:val="00425639"/>
    <w:rsid w:val="004311F7"/>
    <w:rsid w:val="004378A2"/>
    <w:rsid w:val="004416B3"/>
    <w:rsid w:val="00452F2A"/>
    <w:rsid w:val="004710D3"/>
    <w:rsid w:val="004710DF"/>
    <w:rsid w:val="00474F9F"/>
    <w:rsid w:val="00475FFD"/>
    <w:rsid w:val="00481294"/>
    <w:rsid w:val="004922C4"/>
    <w:rsid w:val="0049239F"/>
    <w:rsid w:val="0049492C"/>
    <w:rsid w:val="004949C7"/>
    <w:rsid w:val="004A1EB1"/>
    <w:rsid w:val="004A5975"/>
    <w:rsid w:val="004A6EA6"/>
    <w:rsid w:val="004B33B6"/>
    <w:rsid w:val="004C7B38"/>
    <w:rsid w:val="004D0117"/>
    <w:rsid w:val="004D1468"/>
    <w:rsid w:val="004D22A5"/>
    <w:rsid w:val="004D3910"/>
    <w:rsid w:val="004E5B0F"/>
    <w:rsid w:val="004F0A8D"/>
    <w:rsid w:val="004F152D"/>
    <w:rsid w:val="00501894"/>
    <w:rsid w:val="00531147"/>
    <w:rsid w:val="005416E2"/>
    <w:rsid w:val="0055164B"/>
    <w:rsid w:val="0055409B"/>
    <w:rsid w:val="00554AFF"/>
    <w:rsid w:val="0055593C"/>
    <w:rsid w:val="005602A1"/>
    <w:rsid w:val="00561ACD"/>
    <w:rsid w:val="00563B73"/>
    <w:rsid w:val="00580494"/>
    <w:rsid w:val="00584662"/>
    <w:rsid w:val="005915C8"/>
    <w:rsid w:val="005A5E0A"/>
    <w:rsid w:val="005B572D"/>
    <w:rsid w:val="005B6138"/>
    <w:rsid w:val="005D0B55"/>
    <w:rsid w:val="005D1AAC"/>
    <w:rsid w:val="005D51B3"/>
    <w:rsid w:val="005D5387"/>
    <w:rsid w:val="005E5514"/>
    <w:rsid w:val="005E7D20"/>
    <w:rsid w:val="005F460C"/>
    <w:rsid w:val="005F6671"/>
    <w:rsid w:val="00603BAB"/>
    <w:rsid w:val="00610125"/>
    <w:rsid w:val="006314C6"/>
    <w:rsid w:val="00637C62"/>
    <w:rsid w:val="00651035"/>
    <w:rsid w:val="00663361"/>
    <w:rsid w:val="00680E80"/>
    <w:rsid w:val="00681A6C"/>
    <w:rsid w:val="0068392D"/>
    <w:rsid w:val="0068442E"/>
    <w:rsid w:val="00684EAC"/>
    <w:rsid w:val="00686E01"/>
    <w:rsid w:val="00691E9B"/>
    <w:rsid w:val="006938BF"/>
    <w:rsid w:val="0069697C"/>
    <w:rsid w:val="00697FE6"/>
    <w:rsid w:val="006A5B67"/>
    <w:rsid w:val="006A6820"/>
    <w:rsid w:val="006B3BB0"/>
    <w:rsid w:val="006C0E42"/>
    <w:rsid w:val="006D778E"/>
    <w:rsid w:val="006E613D"/>
    <w:rsid w:val="006F05F0"/>
    <w:rsid w:val="00714BA9"/>
    <w:rsid w:val="00716679"/>
    <w:rsid w:val="007239C4"/>
    <w:rsid w:val="007617A5"/>
    <w:rsid w:val="00761EF1"/>
    <w:rsid w:val="00765974"/>
    <w:rsid w:val="007709FC"/>
    <w:rsid w:val="007738F3"/>
    <w:rsid w:val="00782735"/>
    <w:rsid w:val="00785210"/>
    <w:rsid w:val="0078775B"/>
    <w:rsid w:val="007B29D7"/>
    <w:rsid w:val="007C434F"/>
    <w:rsid w:val="007D1908"/>
    <w:rsid w:val="007D2CF5"/>
    <w:rsid w:val="007D4B2B"/>
    <w:rsid w:val="007D51B3"/>
    <w:rsid w:val="007E5268"/>
    <w:rsid w:val="00801A10"/>
    <w:rsid w:val="00801F03"/>
    <w:rsid w:val="00811301"/>
    <w:rsid w:val="00813210"/>
    <w:rsid w:val="008143DD"/>
    <w:rsid w:val="00816C84"/>
    <w:rsid w:val="00821714"/>
    <w:rsid w:val="00822303"/>
    <w:rsid w:val="00823C84"/>
    <w:rsid w:val="00835A3D"/>
    <w:rsid w:val="00835F59"/>
    <w:rsid w:val="008622FA"/>
    <w:rsid w:val="0086454E"/>
    <w:rsid w:val="008751B3"/>
    <w:rsid w:val="00881C73"/>
    <w:rsid w:val="00882B66"/>
    <w:rsid w:val="00884E1D"/>
    <w:rsid w:val="00884E36"/>
    <w:rsid w:val="00887FC6"/>
    <w:rsid w:val="008919A7"/>
    <w:rsid w:val="008922AC"/>
    <w:rsid w:val="008933E3"/>
    <w:rsid w:val="00893C78"/>
    <w:rsid w:val="0089511D"/>
    <w:rsid w:val="008D2970"/>
    <w:rsid w:val="008D7E83"/>
    <w:rsid w:val="008F3E12"/>
    <w:rsid w:val="00913486"/>
    <w:rsid w:val="00926FB2"/>
    <w:rsid w:val="00927F98"/>
    <w:rsid w:val="00937A70"/>
    <w:rsid w:val="00942989"/>
    <w:rsid w:val="0095234A"/>
    <w:rsid w:val="00954BE4"/>
    <w:rsid w:val="00957EC3"/>
    <w:rsid w:val="00967EA0"/>
    <w:rsid w:val="0097369B"/>
    <w:rsid w:val="00976A39"/>
    <w:rsid w:val="00976C73"/>
    <w:rsid w:val="00982688"/>
    <w:rsid w:val="00983F85"/>
    <w:rsid w:val="009840B8"/>
    <w:rsid w:val="009847C0"/>
    <w:rsid w:val="00984A1A"/>
    <w:rsid w:val="009A5777"/>
    <w:rsid w:val="009A58E5"/>
    <w:rsid w:val="009B1594"/>
    <w:rsid w:val="009B404C"/>
    <w:rsid w:val="009B4052"/>
    <w:rsid w:val="009C0CB0"/>
    <w:rsid w:val="009C516F"/>
    <w:rsid w:val="009D1589"/>
    <w:rsid w:val="009E6978"/>
    <w:rsid w:val="009F11C0"/>
    <w:rsid w:val="009F2E80"/>
    <w:rsid w:val="00A154ED"/>
    <w:rsid w:val="00A15778"/>
    <w:rsid w:val="00A3090F"/>
    <w:rsid w:val="00A32E98"/>
    <w:rsid w:val="00A3351F"/>
    <w:rsid w:val="00A34D51"/>
    <w:rsid w:val="00A422A4"/>
    <w:rsid w:val="00A4274E"/>
    <w:rsid w:val="00A45644"/>
    <w:rsid w:val="00A54908"/>
    <w:rsid w:val="00A607FD"/>
    <w:rsid w:val="00A63508"/>
    <w:rsid w:val="00A63EEC"/>
    <w:rsid w:val="00A7296B"/>
    <w:rsid w:val="00A73F29"/>
    <w:rsid w:val="00A753A4"/>
    <w:rsid w:val="00A7739A"/>
    <w:rsid w:val="00A80CA9"/>
    <w:rsid w:val="00AA07FF"/>
    <w:rsid w:val="00AA124C"/>
    <w:rsid w:val="00AA262F"/>
    <w:rsid w:val="00AA27EB"/>
    <w:rsid w:val="00AA321C"/>
    <w:rsid w:val="00AA437F"/>
    <w:rsid w:val="00AA63F4"/>
    <w:rsid w:val="00AA703B"/>
    <w:rsid w:val="00AC340A"/>
    <w:rsid w:val="00AD7001"/>
    <w:rsid w:val="00AE4EFA"/>
    <w:rsid w:val="00AE6AB7"/>
    <w:rsid w:val="00AE7726"/>
    <w:rsid w:val="00AF4543"/>
    <w:rsid w:val="00AF6491"/>
    <w:rsid w:val="00B01ED9"/>
    <w:rsid w:val="00B04EE6"/>
    <w:rsid w:val="00B07BB0"/>
    <w:rsid w:val="00B12549"/>
    <w:rsid w:val="00B21ED7"/>
    <w:rsid w:val="00B4039E"/>
    <w:rsid w:val="00B4339E"/>
    <w:rsid w:val="00B547BE"/>
    <w:rsid w:val="00B619C8"/>
    <w:rsid w:val="00B61B43"/>
    <w:rsid w:val="00B66F76"/>
    <w:rsid w:val="00B7631D"/>
    <w:rsid w:val="00B9164E"/>
    <w:rsid w:val="00B95FB3"/>
    <w:rsid w:val="00BA1574"/>
    <w:rsid w:val="00BB0509"/>
    <w:rsid w:val="00BC3BA3"/>
    <w:rsid w:val="00BC3FD7"/>
    <w:rsid w:val="00BC529F"/>
    <w:rsid w:val="00BC73D0"/>
    <w:rsid w:val="00BC74F5"/>
    <w:rsid w:val="00BC7663"/>
    <w:rsid w:val="00BD2787"/>
    <w:rsid w:val="00BD643E"/>
    <w:rsid w:val="00BE4FB4"/>
    <w:rsid w:val="00BE5E33"/>
    <w:rsid w:val="00BF3CE4"/>
    <w:rsid w:val="00BF7A02"/>
    <w:rsid w:val="00C00B35"/>
    <w:rsid w:val="00C04DA9"/>
    <w:rsid w:val="00C06233"/>
    <w:rsid w:val="00C12B2D"/>
    <w:rsid w:val="00C1441C"/>
    <w:rsid w:val="00C15DBC"/>
    <w:rsid w:val="00C172B7"/>
    <w:rsid w:val="00C23118"/>
    <w:rsid w:val="00C27984"/>
    <w:rsid w:val="00C36B45"/>
    <w:rsid w:val="00C37354"/>
    <w:rsid w:val="00C41A8A"/>
    <w:rsid w:val="00C565C8"/>
    <w:rsid w:val="00C60DD1"/>
    <w:rsid w:val="00C66081"/>
    <w:rsid w:val="00C6690D"/>
    <w:rsid w:val="00C66D72"/>
    <w:rsid w:val="00C678CF"/>
    <w:rsid w:val="00C76458"/>
    <w:rsid w:val="00C86AD5"/>
    <w:rsid w:val="00C90779"/>
    <w:rsid w:val="00C97149"/>
    <w:rsid w:val="00CA1362"/>
    <w:rsid w:val="00CB03F0"/>
    <w:rsid w:val="00CB4538"/>
    <w:rsid w:val="00CB60BD"/>
    <w:rsid w:val="00CB7A45"/>
    <w:rsid w:val="00CC2031"/>
    <w:rsid w:val="00CC6F04"/>
    <w:rsid w:val="00CC7773"/>
    <w:rsid w:val="00CE0E42"/>
    <w:rsid w:val="00CE5670"/>
    <w:rsid w:val="00CE64E9"/>
    <w:rsid w:val="00CF760E"/>
    <w:rsid w:val="00D05B18"/>
    <w:rsid w:val="00D06BED"/>
    <w:rsid w:val="00D20144"/>
    <w:rsid w:val="00D20331"/>
    <w:rsid w:val="00D22745"/>
    <w:rsid w:val="00D30DA1"/>
    <w:rsid w:val="00D3515E"/>
    <w:rsid w:val="00D35B39"/>
    <w:rsid w:val="00D41C90"/>
    <w:rsid w:val="00D43483"/>
    <w:rsid w:val="00D53311"/>
    <w:rsid w:val="00D72A7A"/>
    <w:rsid w:val="00D76BF4"/>
    <w:rsid w:val="00D83600"/>
    <w:rsid w:val="00D858DF"/>
    <w:rsid w:val="00D87E55"/>
    <w:rsid w:val="00D915E2"/>
    <w:rsid w:val="00DA415B"/>
    <w:rsid w:val="00DB0F99"/>
    <w:rsid w:val="00DB4BB7"/>
    <w:rsid w:val="00DB58DD"/>
    <w:rsid w:val="00DB7D52"/>
    <w:rsid w:val="00DC33E9"/>
    <w:rsid w:val="00DD622C"/>
    <w:rsid w:val="00DE169E"/>
    <w:rsid w:val="00DE4006"/>
    <w:rsid w:val="00DF405A"/>
    <w:rsid w:val="00E00726"/>
    <w:rsid w:val="00E00750"/>
    <w:rsid w:val="00E012A8"/>
    <w:rsid w:val="00E02643"/>
    <w:rsid w:val="00E041E9"/>
    <w:rsid w:val="00E0464A"/>
    <w:rsid w:val="00E10954"/>
    <w:rsid w:val="00E21E02"/>
    <w:rsid w:val="00E228C5"/>
    <w:rsid w:val="00E24543"/>
    <w:rsid w:val="00E31BAC"/>
    <w:rsid w:val="00E3356B"/>
    <w:rsid w:val="00E35D42"/>
    <w:rsid w:val="00E35F40"/>
    <w:rsid w:val="00E53175"/>
    <w:rsid w:val="00E5732C"/>
    <w:rsid w:val="00E62B96"/>
    <w:rsid w:val="00E64698"/>
    <w:rsid w:val="00E73815"/>
    <w:rsid w:val="00E77865"/>
    <w:rsid w:val="00E83B30"/>
    <w:rsid w:val="00E84007"/>
    <w:rsid w:val="00E843BF"/>
    <w:rsid w:val="00E948F3"/>
    <w:rsid w:val="00E9541B"/>
    <w:rsid w:val="00EA485C"/>
    <w:rsid w:val="00EB2C11"/>
    <w:rsid w:val="00EB760D"/>
    <w:rsid w:val="00EC0285"/>
    <w:rsid w:val="00EC03FD"/>
    <w:rsid w:val="00EC58BF"/>
    <w:rsid w:val="00ED1434"/>
    <w:rsid w:val="00ED15BF"/>
    <w:rsid w:val="00ED1904"/>
    <w:rsid w:val="00ED4BAE"/>
    <w:rsid w:val="00F004E4"/>
    <w:rsid w:val="00F112E6"/>
    <w:rsid w:val="00F12E77"/>
    <w:rsid w:val="00F3026C"/>
    <w:rsid w:val="00F33666"/>
    <w:rsid w:val="00F456C2"/>
    <w:rsid w:val="00F459FA"/>
    <w:rsid w:val="00F47388"/>
    <w:rsid w:val="00F51BF7"/>
    <w:rsid w:val="00F64B0E"/>
    <w:rsid w:val="00F75D04"/>
    <w:rsid w:val="00F77D23"/>
    <w:rsid w:val="00F92C4B"/>
    <w:rsid w:val="00FA019C"/>
    <w:rsid w:val="00FC3FCD"/>
    <w:rsid w:val="00FC6BBC"/>
    <w:rsid w:val="00FD30C2"/>
    <w:rsid w:val="00FD4596"/>
    <w:rsid w:val="00FD5785"/>
    <w:rsid w:val="00FD7E19"/>
    <w:rsid w:val="00FE1D61"/>
    <w:rsid w:val="00FE2E98"/>
    <w:rsid w:val="00FF64D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0F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lorincolorado.org/educators/background/cognat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ish.about.com/cs/vocabulary/a/obviouswro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spanish-dictionary.com/english-words-spanish-origin.html" TargetMode="External"/><Relationship Id="rId5" Type="http://schemas.openxmlformats.org/officeDocument/2006/relationships/webSettings" Target="webSettings.xml"/><Relationship Id="rId15" Type="http://schemas.openxmlformats.org/officeDocument/2006/relationships/hyperlink" Target="http://www.melvalamboglia.montage.com" TargetMode="External"/><Relationship Id="rId10" Type="http://schemas.openxmlformats.org/officeDocument/2006/relationships/hyperlink" Target="http://montagepages.fuselabs.com/public/MelvaLamboglia/GlobalEnglish/5a72390b-2e65-49c1-9698-5f40a204e50b.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tagepages.fuselabs.com/public/MelvaLamboglia/GlobalEnglish2/a32600a1-ae12-4151-bea7-8f4340445d41.htm" TargetMode="External"/><Relationship Id="rId14" Type="http://schemas.openxmlformats.org/officeDocument/2006/relationships/hyperlink" Target="http://www.mont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 Plan Template</Template>
  <TotalTime>285</TotalTime>
  <Pages>5</Pages>
  <Words>1135</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Unit Plan Template</vt:lpstr>
    </vt:vector>
  </TitlesOfParts>
  <Company>ICT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Judi Yost</dc:creator>
  <cp:keywords/>
  <cp:lastModifiedBy>meduca</cp:lastModifiedBy>
  <cp:revision>11</cp:revision>
  <cp:lastPrinted>2000-11-29T22:18:00Z</cp:lastPrinted>
  <dcterms:created xsi:type="dcterms:W3CDTF">2014-03-24T04:10:00Z</dcterms:created>
  <dcterms:modified xsi:type="dcterms:W3CDTF">2014-03-26T04:26:00Z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